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right" w:tblpY="-238"/>
        <w:tblW w:w="0" w:type="auto"/>
        <w:tblLook w:val="04A0" w:firstRow="1" w:lastRow="0" w:firstColumn="1" w:lastColumn="0" w:noHBand="0" w:noVBand="1"/>
      </w:tblPr>
      <w:tblGrid>
        <w:gridCol w:w="1139"/>
        <w:gridCol w:w="5513"/>
      </w:tblGrid>
      <w:tr w:rsidR="00892B98" w14:paraId="3015880E" w14:textId="77777777" w:rsidTr="00913578">
        <w:trPr>
          <w:trHeight w:val="416"/>
        </w:trPr>
        <w:tc>
          <w:tcPr>
            <w:tcW w:w="1129" w:type="dxa"/>
          </w:tcPr>
          <w:p w14:paraId="3E81848F" w14:textId="77D2C2A3" w:rsidR="00892B98" w:rsidRPr="00A07E1A" w:rsidRDefault="00E53513" w:rsidP="00892B98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 xml:space="preserve">source </w:t>
            </w:r>
          </w:p>
        </w:tc>
        <w:tc>
          <w:tcPr>
            <w:tcW w:w="5513" w:type="dxa"/>
          </w:tcPr>
          <w:p w14:paraId="3ABAECA7" w14:textId="1C19B494" w:rsidR="00892B98" w:rsidRDefault="00EB58DC" w:rsidP="00892B98">
            <w:pPr>
              <w:jc w:val="both"/>
            </w:pPr>
            <w:r>
              <w:t>The start of a river often found in a mountain or a spring.</w:t>
            </w:r>
          </w:p>
        </w:tc>
      </w:tr>
      <w:tr w:rsidR="00892B98" w14:paraId="03ABB719" w14:textId="77777777" w:rsidTr="00913578">
        <w:tc>
          <w:tcPr>
            <w:tcW w:w="1129" w:type="dxa"/>
          </w:tcPr>
          <w:p w14:paraId="45113C34" w14:textId="384861DA" w:rsidR="00892B98" w:rsidRPr="00A07E1A" w:rsidRDefault="00E53513" w:rsidP="00892B98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mouth</w:t>
            </w:r>
          </w:p>
        </w:tc>
        <w:tc>
          <w:tcPr>
            <w:tcW w:w="5513" w:type="dxa"/>
          </w:tcPr>
          <w:p w14:paraId="3BA352C9" w14:textId="7FAA179B" w:rsidR="00892B98" w:rsidRDefault="0014686D" w:rsidP="00892B98">
            <w:pPr>
              <w:pStyle w:val="ListParagraph"/>
              <w:ind w:left="0"/>
            </w:pPr>
            <w:r>
              <w:t>Where the river flows into the sea</w:t>
            </w:r>
            <w:r w:rsidR="000C1370">
              <w:t>, lake or ocean.</w:t>
            </w:r>
          </w:p>
        </w:tc>
      </w:tr>
      <w:tr w:rsidR="005374B8" w14:paraId="13D0D361" w14:textId="77777777" w:rsidTr="00913578">
        <w:tc>
          <w:tcPr>
            <w:tcW w:w="1129" w:type="dxa"/>
          </w:tcPr>
          <w:p w14:paraId="6D9BF7E5" w14:textId="140B6445" w:rsidR="005374B8" w:rsidRPr="00A07E1A" w:rsidRDefault="005374B8" w:rsidP="005374B8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estuary</w:t>
            </w:r>
          </w:p>
        </w:tc>
        <w:tc>
          <w:tcPr>
            <w:tcW w:w="5513" w:type="dxa"/>
          </w:tcPr>
          <w:p w14:paraId="7E4ABA0F" w14:textId="1412679D" w:rsidR="005374B8" w:rsidRDefault="005374B8" w:rsidP="005374B8">
            <w:pPr>
              <w:pStyle w:val="ListParagraph"/>
              <w:ind w:left="0"/>
            </w:pPr>
            <w:r>
              <w:t xml:space="preserve">Where a river meets the sea and fresh water mixes with saltwater. </w:t>
            </w:r>
          </w:p>
        </w:tc>
      </w:tr>
      <w:tr w:rsidR="005374B8" w14:paraId="2195A2EF" w14:textId="77777777" w:rsidTr="00913578">
        <w:tc>
          <w:tcPr>
            <w:tcW w:w="1129" w:type="dxa"/>
          </w:tcPr>
          <w:p w14:paraId="4D49E284" w14:textId="080A73C9" w:rsidR="005374B8" w:rsidRPr="00A07E1A" w:rsidRDefault="005374B8" w:rsidP="005374B8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dock</w:t>
            </w:r>
          </w:p>
        </w:tc>
        <w:tc>
          <w:tcPr>
            <w:tcW w:w="5513" w:type="dxa"/>
          </w:tcPr>
          <w:p w14:paraId="2618D44F" w14:textId="284336D4" w:rsidR="005374B8" w:rsidRDefault="005374B8" w:rsidP="005374B8">
            <w:pPr>
              <w:pStyle w:val="ListParagraph"/>
              <w:ind w:left="0"/>
            </w:pPr>
            <w:r>
              <w:t>An area of water that can be closed off so that ships can load and unload goods.</w:t>
            </w:r>
          </w:p>
        </w:tc>
      </w:tr>
      <w:tr w:rsidR="005374B8" w14:paraId="77CA85A5" w14:textId="77777777" w:rsidTr="00913578">
        <w:tc>
          <w:tcPr>
            <w:tcW w:w="1129" w:type="dxa"/>
          </w:tcPr>
          <w:p w14:paraId="04986233" w14:textId="1D750683" w:rsidR="005374B8" w:rsidRPr="00A07E1A" w:rsidRDefault="005374B8" w:rsidP="005374B8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trade</w:t>
            </w:r>
          </w:p>
        </w:tc>
        <w:tc>
          <w:tcPr>
            <w:tcW w:w="5513" w:type="dxa"/>
          </w:tcPr>
          <w:p w14:paraId="31D5F2A6" w14:textId="44991F61" w:rsidR="005374B8" w:rsidRDefault="005374B8" w:rsidP="005374B8">
            <w:pPr>
              <w:pStyle w:val="ListParagraph"/>
              <w:ind w:left="0"/>
            </w:pPr>
            <w:r>
              <w:t>When people buy and sell goods.</w:t>
            </w:r>
          </w:p>
        </w:tc>
      </w:tr>
      <w:tr w:rsidR="005374B8" w14:paraId="687F369D" w14:textId="77777777" w:rsidTr="00913578">
        <w:tc>
          <w:tcPr>
            <w:tcW w:w="1129" w:type="dxa"/>
          </w:tcPr>
          <w:p w14:paraId="2F7605C0" w14:textId="0EB71498" w:rsidR="005374B8" w:rsidRPr="00A07E1A" w:rsidRDefault="005374B8" w:rsidP="005374B8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import</w:t>
            </w:r>
          </w:p>
        </w:tc>
        <w:tc>
          <w:tcPr>
            <w:tcW w:w="5513" w:type="dxa"/>
          </w:tcPr>
          <w:p w14:paraId="458DB5AB" w14:textId="60EE2A36" w:rsidR="005374B8" w:rsidRDefault="005374B8" w:rsidP="005374B8">
            <w:pPr>
              <w:pStyle w:val="ListParagraph"/>
              <w:ind w:left="0"/>
            </w:pPr>
            <w:r>
              <w:t>To bring something in from another country</w:t>
            </w:r>
          </w:p>
        </w:tc>
      </w:tr>
      <w:tr w:rsidR="005374B8" w14:paraId="0A3E8002" w14:textId="77777777" w:rsidTr="00913578">
        <w:tc>
          <w:tcPr>
            <w:tcW w:w="1129" w:type="dxa"/>
          </w:tcPr>
          <w:p w14:paraId="735F088A" w14:textId="552A4E09" w:rsidR="005374B8" w:rsidRPr="00A07E1A" w:rsidRDefault="005374B8" w:rsidP="005374B8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export</w:t>
            </w:r>
          </w:p>
        </w:tc>
        <w:tc>
          <w:tcPr>
            <w:tcW w:w="5513" w:type="dxa"/>
          </w:tcPr>
          <w:p w14:paraId="283166B9" w14:textId="571D02E5" w:rsidR="005374B8" w:rsidRDefault="005374B8" w:rsidP="005374B8">
            <w:pPr>
              <w:pStyle w:val="ListParagraph"/>
              <w:ind w:left="0"/>
            </w:pPr>
            <w:r>
              <w:t xml:space="preserve"> To sell something to another country.</w:t>
            </w:r>
          </w:p>
        </w:tc>
      </w:tr>
      <w:tr w:rsidR="005374B8" w14:paraId="0CAE9BC5" w14:textId="77777777" w:rsidTr="00913578">
        <w:tc>
          <w:tcPr>
            <w:tcW w:w="1129" w:type="dxa"/>
          </w:tcPr>
          <w:p w14:paraId="1AC17411" w14:textId="4A183279" w:rsidR="005374B8" w:rsidRPr="00A07E1A" w:rsidRDefault="005374B8" w:rsidP="005374B8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Trader</w:t>
            </w:r>
          </w:p>
        </w:tc>
        <w:tc>
          <w:tcPr>
            <w:tcW w:w="5513" w:type="dxa"/>
          </w:tcPr>
          <w:p w14:paraId="15A5976B" w14:textId="68F3799F" w:rsidR="005374B8" w:rsidRDefault="005374B8" w:rsidP="005374B8">
            <w:pPr>
              <w:pStyle w:val="ListParagraph"/>
              <w:ind w:left="0"/>
            </w:pPr>
            <w:r>
              <w:t>A person who sells goods.</w:t>
            </w:r>
          </w:p>
        </w:tc>
      </w:tr>
      <w:tr w:rsidR="005374B8" w14:paraId="30745021" w14:textId="77777777" w:rsidTr="00913578">
        <w:trPr>
          <w:trHeight w:val="606"/>
        </w:trPr>
        <w:tc>
          <w:tcPr>
            <w:tcW w:w="1129" w:type="dxa"/>
          </w:tcPr>
          <w:p w14:paraId="219A9B60" w14:textId="5BE4BC55" w:rsidR="005374B8" w:rsidRPr="00A07E1A" w:rsidRDefault="007C719C" w:rsidP="005374B8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redevelop</w:t>
            </w:r>
          </w:p>
        </w:tc>
        <w:tc>
          <w:tcPr>
            <w:tcW w:w="5513" w:type="dxa"/>
          </w:tcPr>
          <w:p w14:paraId="28C5344E" w14:textId="08ED552D" w:rsidR="005374B8" w:rsidRDefault="001A5D9E" w:rsidP="005374B8">
            <w:pPr>
              <w:pStyle w:val="ListParagraph"/>
              <w:ind w:left="0"/>
            </w:pPr>
            <w:r>
              <w:t xml:space="preserve">When you change </w:t>
            </w:r>
            <w:r w:rsidR="00913578">
              <w:t>old buildings and roads for new ones.</w:t>
            </w:r>
          </w:p>
        </w:tc>
      </w:tr>
    </w:tbl>
    <w:tbl>
      <w:tblPr>
        <w:tblStyle w:val="TableGrid"/>
        <w:tblpPr w:leftFromText="180" w:rightFromText="180" w:vertAnchor="text" w:horzAnchor="margin" w:tblpY="-26"/>
        <w:tblW w:w="0" w:type="auto"/>
        <w:tblLook w:val="04A0" w:firstRow="1" w:lastRow="0" w:firstColumn="1" w:lastColumn="0" w:noHBand="0" w:noVBand="1"/>
      </w:tblPr>
      <w:tblGrid>
        <w:gridCol w:w="8327"/>
      </w:tblGrid>
      <w:tr w:rsidR="006D1801" w14:paraId="0EC4D009" w14:textId="77777777" w:rsidTr="006D1801">
        <w:trPr>
          <w:trHeight w:val="4385"/>
        </w:trPr>
        <w:tc>
          <w:tcPr>
            <w:tcW w:w="8327" w:type="dxa"/>
          </w:tcPr>
          <w:p w14:paraId="6FBF8CAA" w14:textId="77777777" w:rsidR="006D1801" w:rsidRPr="0052767B" w:rsidRDefault="006D1801" w:rsidP="006D180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2767B">
              <w:rPr>
                <w:rFonts w:cstheme="minorHAnsi"/>
                <w:b/>
                <w:bCs/>
                <w:sz w:val="24"/>
                <w:szCs w:val="24"/>
              </w:rPr>
              <w:t>Preston</w:t>
            </w:r>
            <w:r w:rsidRPr="0052767B">
              <w:rPr>
                <w:rFonts w:cstheme="minorHAnsi"/>
                <w:sz w:val="24"/>
                <w:szCs w:val="24"/>
              </w:rPr>
              <w:t xml:space="preserve"> is in </w:t>
            </w:r>
            <w:r w:rsidRPr="0052767B">
              <w:rPr>
                <w:rFonts w:cstheme="minorHAnsi"/>
                <w:b/>
                <w:bCs/>
                <w:sz w:val="24"/>
                <w:szCs w:val="24"/>
              </w:rPr>
              <w:t>the North West of England</w:t>
            </w:r>
            <w:r w:rsidRPr="0052767B">
              <w:rPr>
                <w:rFonts w:cstheme="minorHAnsi"/>
                <w:sz w:val="24"/>
                <w:szCs w:val="24"/>
              </w:rPr>
              <w:t xml:space="preserve"> in the county of </w:t>
            </w:r>
            <w:r w:rsidRPr="0052767B">
              <w:rPr>
                <w:rFonts w:cstheme="minorHAnsi"/>
                <w:b/>
                <w:bCs/>
                <w:sz w:val="24"/>
                <w:szCs w:val="24"/>
              </w:rPr>
              <w:t>Lancashire.</w:t>
            </w:r>
          </w:p>
          <w:p w14:paraId="228443FB" w14:textId="3130FBC1" w:rsidR="006D1801" w:rsidRPr="0052767B" w:rsidRDefault="006D1801" w:rsidP="006D1801">
            <w:pPr>
              <w:rPr>
                <w:rFonts w:eastAsia="Times New Roman" w:cstheme="minorHAnsi"/>
                <w:color w:val="444444"/>
                <w:sz w:val="24"/>
                <w:szCs w:val="24"/>
                <w:lang w:eastAsia="en-GB"/>
              </w:rPr>
            </w:pPr>
            <w:r w:rsidRPr="0052767B">
              <w:rPr>
                <w:rFonts w:eastAsia="Times New Roman" w:cstheme="minorHAnsi"/>
                <w:b/>
                <w:bCs/>
                <w:color w:val="444444"/>
                <w:sz w:val="24"/>
                <w:szCs w:val="24"/>
                <w:lang w:eastAsia="en-GB"/>
              </w:rPr>
              <w:t>The River Ribble</w:t>
            </w:r>
            <w:r w:rsidRPr="0052767B">
              <w:rPr>
                <w:rFonts w:eastAsia="Times New Roman" w:cstheme="minorHAnsi"/>
                <w:color w:val="444444"/>
                <w:sz w:val="24"/>
                <w:szCs w:val="24"/>
                <w:lang w:eastAsia="en-GB"/>
              </w:rPr>
              <w:t xml:space="preserve"> is </w:t>
            </w:r>
            <w:r w:rsidRPr="0052767B">
              <w:rPr>
                <w:rFonts w:eastAsia="Times New Roman" w:cstheme="minorHAnsi"/>
                <w:b/>
                <w:bCs/>
                <w:color w:val="444444"/>
                <w:sz w:val="24"/>
                <w:szCs w:val="24"/>
                <w:lang w:eastAsia="en-GB"/>
              </w:rPr>
              <w:t>121 km in length</w:t>
            </w:r>
            <w:r w:rsidRPr="0052767B">
              <w:rPr>
                <w:rFonts w:eastAsia="Times New Roman" w:cstheme="minorHAnsi"/>
                <w:color w:val="444444"/>
                <w:sz w:val="24"/>
                <w:szCs w:val="24"/>
                <w:lang w:eastAsia="en-GB"/>
              </w:rPr>
              <w:t>, and flows through Settle, Clitheroe, Ribchester and Preston.</w:t>
            </w:r>
          </w:p>
          <w:p w14:paraId="4730AF27" w14:textId="77777777" w:rsidR="006D1801" w:rsidRPr="0052767B" w:rsidRDefault="006D1801" w:rsidP="006D1801">
            <w:pPr>
              <w:rPr>
                <w:rFonts w:eastAsia="Times New Roman" w:cstheme="minorHAnsi"/>
                <w:color w:val="444444"/>
                <w:sz w:val="24"/>
                <w:szCs w:val="24"/>
                <w:lang w:eastAsia="en-GB"/>
              </w:rPr>
            </w:pPr>
          </w:p>
          <w:p w14:paraId="31BC4323" w14:textId="54098DDA" w:rsidR="006D1801" w:rsidRPr="0052767B" w:rsidRDefault="006D1801" w:rsidP="006D1801">
            <w:pPr>
              <w:rPr>
                <w:rFonts w:eastAsia="Times New Roman" w:cstheme="minorHAnsi"/>
                <w:b/>
                <w:bCs/>
                <w:color w:val="444444"/>
                <w:sz w:val="24"/>
                <w:szCs w:val="24"/>
                <w:lang w:eastAsia="en-GB"/>
              </w:rPr>
            </w:pPr>
            <w:r w:rsidRPr="0052767B">
              <w:rPr>
                <w:rFonts w:eastAsia="Times New Roman" w:cstheme="minorHAnsi"/>
                <w:color w:val="444444"/>
                <w:sz w:val="24"/>
                <w:szCs w:val="24"/>
                <w:lang w:eastAsia="en-GB"/>
              </w:rPr>
              <w:t xml:space="preserve">Preston was a </w:t>
            </w:r>
            <w:r w:rsidRPr="0052767B">
              <w:rPr>
                <w:rFonts w:eastAsia="Times New Roman" w:cstheme="minorHAnsi"/>
                <w:b/>
                <w:bCs/>
                <w:color w:val="444444"/>
                <w:sz w:val="24"/>
                <w:szCs w:val="24"/>
                <w:lang w:eastAsia="en-GB"/>
              </w:rPr>
              <w:t>trading port</w:t>
            </w:r>
            <w:r w:rsidRPr="0052767B">
              <w:rPr>
                <w:rFonts w:eastAsia="Times New Roman" w:cstheme="minorHAnsi"/>
                <w:color w:val="444444"/>
                <w:sz w:val="24"/>
                <w:szCs w:val="24"/>
                <w:lang w:eastAsia="en-GB"/>
              </w:rPr>
              <w:t xml:space="preserve"> by the </w:t>
            </w:r>
            <w:r w:rsidRPr="0052767B">
              <w:rPr>
                <w:rFonts w:eastAsia="Times New Roman" w:cstheme="minorHAnsi"/>
                <w:b/>
                <w:bCs/>
                <w:color w:val="444444"/>
                <w:sz w:val="24"/>
                <w:szCs w:val="24"/>
                <w:lang w:eastAsia="en-GB"/>
              </w:rPr>
              <w:t>12</w:t>
            </w:r>
            <w:r w:rsidRPr="0052767B">
              <w:rPr>
                <w:rFonts w:eastAsia="Times New Roman" w:cstheme="minorHAnsi"/>
                <w:b/>
                <w:bCs/>
                <w:color w:val="444444"/>
                <w:sz w:val="24"/>
                <w:szCs w:val="24"/>
                <w:vertAlign w:val="superscript"/>
                <w:lang w:eastAsia="en-GB"/>
              </w:rPr>
              <w:t>th</w:t>
            </w:r>
            <w:r w:rsidRPr="0052767B">
              <w:rPr>
                <w:rFonts w:eastAsia="Times New Roman" w:cstheme="minorHAnsi"/>
                <w:b/>
                <w:bCs/>
                <w:color w:val="444444"/>
                <w:sz w:val="24"/>
                <w:szCs w:val="24"/>
                <w:lang w:eastAsia="en-GB"/>
              </w:rPr>
              <w:t xml:space="preserve"> century</w:t>
            </w:r>
            <w:r w:rsidRPr="0052767B">
              <w:rPr>
                <w:rFonts w:eastAsia="Times New Roman" w:cstheme="minorHAnsi"/>
                <w:color w:val="444444"/>
                <w:sz w:val="24"/>
                <w:szCs w:val="24"/>
                <w:lang w:eastAsia="en-GB"/>
              </w:rPr>
              <w:t xml:space="preserve"> where small ships brought </w:t>
            </w:r>
            <w:r w:rsidRPr="0052767B">
              <w:rPr>
                <w:rFonts w:eastAsia="Times New Roman" w:cstheme="minorHAnsi"/>
                <w:b/>
                <w:bCs/>
                <w:color w:val="444444"/>
                <w:sz w:val="24"/>
                <w:szCs w:val="24"/>
                <w:lang w:eastAsia="en-GB"/>
              </w:rPr>
              <w:t>flax</w:t>
            </w:r>
            <w:r w:rsidRPr="0052767B">
              <w:rPr>
                <w:rFonts w:eastAsia="Times New Roman" w:cstheme="minorHAnsi"/>
                <w:color w:val="444444"/>
                <w:sz w:val="24"/>
                <w:szCs w:val="24"/>
                <w:lang w:eastAsia="en-GB"/>
              </w:rPr>
              <w:t xml:space="preserve"> and </w:t>
            </w:r>
            <w:r w:rsidRPr="0052767B">
              <w:rPr>
                <w:rFonts w:eastAsia="Times New Roman" w:cstheme="minorHAnsi"/>
                <w:b/>
                <w:bCs/>
                <w:color w:val="444444"/>
                <w:sz w:val="24"/>
                <w:szCs w:val="24"/>
                <w:lang w:eastAsia="en-GB"/>
              </w:rPr>
              <w:t xml:space="preserve">timber </w:t>
            </w:r>
            <w:r w:rsidRPr="0052767B">
              <w:rPr>
                <w:rFonts w:eastAsia="Times New Roman" w:cstheme="minorHAnsi"/>
                <w:color w:val="444444"/>
                <w:sz w:val="24"/>
                <w:szCs w:val="24"/>
                <w:lang w:eastAsia="en-GB"/>
              </w:rPr>
              <w:t xml:space="preserve">and left with </w:t>
            </w:r>
            <w:r w:rsidRPr="0052767B">
              <w:rPr>
                <w:rFonts w:eastAsia="Times New Roman" w:cstheme="minorHAnsi"/>
                <w:b/>
                <w:bCs/>
                <w:color w:val="444444"/>
                <w:sz w:val="24"/>
                <w:szCs w:val="24"/>
                <w:lang w:eastAsia="en-GB"/>
              </w:rPr>
              <w:t>lead, millstones and textiles.</w:t>
            </w:r>
          </w:p>
          <w:p w14:paraId="1E6852A2" w14:textId="77777777" w:rsidR="006D1801" w:rsidRPr="0052767B" w:rsidRDefault="006D1801" w:rsidP="006D1801">
            <w:pPr>
              <w:rPr>
                <w:rFonts w:eastAsia="Times New Roman" w:cstheme="minorHAnsi"/>
                <w:b/>
                <w:bCs/>
                <w:color w:val="444444"/>
                <w:sz w:val="24"/>
                <w:szCs w:val="24"/>
                <w:lang w:eastAsia="en-GB"/>
              </w:rPr>
            </w:pPr>
          </w:p>
          <w:p w14:paraId="2336DE2E" w14:textId="27CF665F" w:rsidR="006D1801" w:rsidRPr="0052767B" w:rsidRDefault="006D1801" w:rsidP="006D1801">
            <w:pPr>
              <w:rPr>
                <w:rFonts w:cstheme="minorHAnsi"/>
                <w:sz w:val="24"/>
                <w:szCs w:val="24"/>
                <w:shd w:val="clear" w:color="auto" w:fill="FAF9F8"/>
              </w:rPr>
            </w:pPr>
            <w:r w:rsidRPr="0052767B">
              <w:rPr>
                <w:rFonts w:cstheme="minorHAnsi"/>
                <w:sz w:val="24"/>
                <w:szCs w:val="24"/>
                <w:shd w:val="clear" w:color="auto" w:fill="FAF9F8"/>
              </w:rPr>
              <w:t>The changing course and depth of the river made it difficult for ships to make their way up river.</w:t>
            </w:r>
          </w:p>
          <w:p w14:paraId="0AF64F93" w14:textId="6B65CDF2" w:rsidR="006D1801" w:rsidRPr="0052767B" w:rsidRDefault="006D1801" w:rsidP="006D1801">
            <w:pPr>
              <w:rPr>
                <w:rFonts w:cstheme="minorHAnsi"/>
                <w:sz w:val="24"/>
                <w:szCs w:val="24"/>
                <w:shd w:val="clear" w:color="auto" w:fill="FAF9F8"/>
              </w:rPr>
            </w:pPr>
          </w:p>
          <w:p w14:paraId="26576B1C" w14:textId="40D746DA" w:rsidR="006D1801" w:rsidRPr="0052767B" w:rsidRDefault="006D1801" w:rsidP="006D1801">
            <w:pPr>
              <w:rPr>
                <w:rFonts w:cstheme="minorHAnsi"/>
                <w:sz w:val="24"/>
                <w:szCs w:val="24"/>
                <w:shd w:val="clear" w:color="auto" w:fill="FAF9F8"/>
              </w:rPr>
            </w:pPr>
            <w:r w:rsidRPr="0052767B">
              <w:rPr>
                <w:rFonts w:cstheme="minorHAnsi"/>
                <w:sz w:val="24"/>
                <w:szCs w:val="24"/>
                <w:shd w:val="clear" w:color="auto" w:fill="FAF9F8"/>
              </w:rPr>
              <w:t>Preston Corporation decided to purchase the Ribble Navigation Company (for £72,500, equivalent to £9,000,000 today), to extend the training walls to 10 miles and to construct a dock.</w:t>
            </w:r>
          </w:p>
          <w:p w14:paraId="02B4C733" w14:textId="3D81E08A" w:rsidR="006D1801" w:rsidRPr="0052767B" w:rsidRDefault="006D1801" w:rsidP="006D1801">
            <w:pPr>
              <w:rPr>
                <w:rFonts w:cstheme="minorHAnsi"/>
                <w:sz w:val="24"/>
                <w:szCs w:val="24"/>
                <w:shd w:val="clear" w:color="auto" w:fill="FAF9F8"/>
              </w:rPr>
            </w:pPr>
          </w:p>
          <w:p w14:paraId="6C4AA194" w14:textId="3EE7C927" w:rsidR="006D1801" w:rsidRPr="0052767B" w:rsidRDefault="006D1801" w:rsidP="006D1801">
            <w:pPr>
              <w:rPr>
                <w:rFonts w:cstheme="minorHAnsi"/>
                <w:sz w:val="24"/>
                <w:szCs w:val="24"/>
                <w:shd w:val="clear" w:color="auto" w:fill="FAF9F8"/>
              </w:rPr>
            </w:pPr>
            <w:r w:rsidRPr="0052767B">
              <w:rPr>
                <w:rFonts w:cstheme="minorHAnsi"/>
                <w:sz w:val="24"/>
                <w:szCs w:val="24"/>
                <w:shd w:val="clear" w:color="auto" w:fill="FAF9F8"/>
              </w:rPr>
              <w:t>In 1884 work began to divert part of the river and build the dock.</w:t>
            </w:r>
          </w:p>
          <w:p w14:paraId="06259180" w14:textId="2C3F083F" w:rsidR="006D1801" w:rsidRPr="0052767B" w:rsidRDefault="006D1801" w:rsidP="006D1801">
            <w:pPr>
              <w:rPr>
                <w:rFonts w:cstheme="minorHAnsi"/>
                <w:sz w:val="24"/>
                <w:szCs w:val="24"/>
                <w:shd w:val="clear" w:color="auto" w:fill="FAF9F8"/>
              </w:rPr>
            </w:pPr>
          </w:p>
          <w:p w14:paraId="6A4B80BD" w14:textId="5D536A51" w:rsidR="006D1801" w:rsidRPr="0052767B" w:rsidRDefault="006D1801" w:rsidP="006D1801">
            <w:pPr>
              <w:rPr>
                <w:rFonts w:cstheme="minorHAnsi"/>
                <w:b/>
                <w:bCs/>
                <w:sz w:val="24"/>
                <w:szCs w:val="24"/>
                <w:shd w:val="clear" w:color="auto" w:fill="FAF9F8"/>
              </w:rPr>
            </w:pPr>
            <w:r w:rsidRPr="0052767B">
              <w:rPr>
                <w:rFonts w:cstheme="minorHAnsi"/>
                <w:sz w:val="24"/>
                <w:szCs w:val="24"/>
                <w:shd w:val="clear" w:color="auto" w:fill="FAF9F8"/>
              </w:rPr>
              <w:t xml:space="preserve">The port traded in lots of different things such as: </w:t>
            </w:r>
            <w:r w:rsidRPr="0052767B">
              <w:rPr>
                <w:rFonts w:cstheme="minorHAnsi"/>
                <w:b/>
                <w:bCs/>
                <w:sz w:val="24"/>
                <w:szCs w:val="24"/>
                <w:shd w:val="clear" w:color="auto" w:fill="FAF9F8"/>
              </w:rPr>
              <w:t>petrol and oil, bananas and citrus fruit</w:t>
            </w:r>
            <w:r w:rsidRPr="0052767B">
              <w:rPr>
                <w:rFonts w:cstheme="minorHAnsi"/>
                <w:sz w:val="24"/>
                <w:szCs w:val="24"/>
                <w:shd w:val="clear" w:color="auto" w:fill="FAF9F8"/>
              </w:rPr>
              <w:t xml:space="preserve"> from the West Indies, </w:t>
            </w:r>
            <w:r w:rsidRPr="0052767B">
              <w:rPr>
                <w:rFonts w:cstheme="minorHAnsi"/>
                <w:b/>
                <w:bCs/>
                <w:sz w:val="24"/>
                <w:szCs w:val="24"/>
                <w:shd w:val="clear" w:color="auto" w:fill="FAF9F8"/>
              </w:rPr>
              <w:t>wood pulp</w:t>
            </w:r>
            <w:r w:rsidRPr="0052767B">
              <w:rPr>
                <w:rFonts w:cstheme="minorHAnsi"/>
                <w:sz w:val="24"/>
                <w:szCs w:val="24"/>
                <w:shd w:val="clear" w:color="auto" w:fill="FAF9F8"/>
              </w:rPr>
              <w:t xml:space="preserve"> to make paper, </w:t>
            </w:r>
            <w:r w:rsidRPr="0052767B">
              <w:rPr>
                <w:rFonts w:cstheme="minorHAnsi"/>
                <w:b/>
                <w:bCs/>
                <w:sz w:val="24"/>
                <w:szCs w:val="24"/>
                <w:shd w:val="clear" w:color="auto" w:fill="FAF9F8"/>
              </w:rPr>
              <w:t xml:space="preserve">timber, clay, textiles </w:t>
            </w:r>
            <w:r w:rsidRPr="0052767B">
              <w:rPr>
                <w:rFonts w:cstheme="minorHAnsi"/>
                <w:sz w:val="24"/>
                <w:szCs w:val="24"/>
                <w:shd w:val="clear" w:color="auto" w:fill="FAF9F8"/>
              </w:rPr>
              <w:t xml:space="preserve">and </w:t>
            </w:r>
            <w:r w:rsidRPr="0052767B">
              <w:rPr>
                <w:rFonts w:cstheme="minorHAnsi"/>
                <w:b/>
                <w:bCs/>
                <w:sz w:val="24"/>
                <w:szCs w:val="24"/>
                <w:shd w:val="clear" w:color="auto" w:fill="FAF9F8"/>
              </w:rPr>
              <w:t>cement.</w:t>
            </w:r>
          </w:p>
          <w:p w14:paraId="6D96B710" w14:textId="1224DF89" w:rsidR="006D1801" w:rsidRPr="0052767B" w:rsidRDefault="006D1801" w:rsidP="006D1801">
            <w:pPr>
              <w:rPr>
                <w:rFonts w:eastAsia="Times New Roman" w:cstheme="minorHAnsi"/>
                <w:b/>
                <w:bCs/>
                <w:color w:val="444444"/>
                <w:sz w:val="24"/>
                <w:szCs w:val="24"/>
                <w:lang w:eastAsia="en-GB"/>
              </w:rPr>
            </w:pPr>
            <w:r w:rsidRPr="0052767B">
              <w:rPr>
                <w:rFonts w:eastAsia="Times New Roman" w:cstheme="minorHAnsi"/>
                <w:color w:val="444444"/>
                <w:sz w:val="24"/>
                <w:szCs w:val="24"/>
                <w:lang w:eastAsia="en-GB"/>
              </w:rPr>
              <w:t xml:space="preserve">The dock never proved to be as successful as they wanted it to be and </w:t>
            </w:r>
            <w:r w:rsidRPr="0052767B">
              <w:rPr>
                <w:rFonts w:eastAsia="Times New Roman" w:cstheme="minorHAnsi"/>
                <w:b/>
                <w:bCs/>
                <w:color w:val="444444"/>
                <w:sz w:val="24"/>
                <w:szCs w:val="24"/>
                <w:lang w:eastAsia="en-GB"/>
              </w:rPr>
              <w:t>closed in 1981</w:t>
            </w:r>
          </w:p>
          <w:p w14:paraId="49F9C9F0" w14:textId="0EA96EAE" w:rsidR="006D1801" w:rsidRPr="00BA5C65" w:rsidRDefault="006D1801" w:rsidP="006D1801">
            <w:pPr>
              <w:rPr>
                <w:sz w:val="24"/>
                <w:szCs w:val="24"/>
              </w:rPr>
            </w:pPr>
            <w:r w:rsidRPr="0052767B">
              <w:rPr>
                <w:rFonts w:cstheme="minorHAnsi"/>
                <w:sz w:val="24"/>
                <w:szCs w:val="24"/>
                <w:shd w:val="clear" w:color="auto" w:fill="FAF9F8"/>
              </w:rPr>
              <w:t>The dock has been redeveloped since 1981 and now has shops, pubs, cafes and a steam railway museum.</w:t>
            </w:r>
            <w:r>
              <w:rPr>
                <w:rFonts w:cstheme="minorHAnsi"/>
                <w:sz w:val="24"/>
                <w:szCs w:val="24"/>
                <w:shd w:val="clear" w:color="auto" w:fill="FAF9F8"/>
              </w:rPr>
              <w:t xml:space="preserve"> </w:t>
            </w:r>
          </w:p>
        </w:tc>
      </w:tr>
    </w:tbl>
    <w:p w14:paraId="081AE2AD" w14:textId="0198269C" w:rsidR="00D75B22" w:rsidRDefault="00AA0944" w:rsidP="00D75B22">
      <w:pPr>
        <w:pStyle w:val="ListParagraph"/>
        <w:ind w:left="4612"/>
      </w:pPr>
      <w:r w:rsidRPr="00AA0944">
        <w:rPr>
          <w:b/>
          <w:bCs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7808" behindDoc="1" locked="0" layoutInCell="1" allowOverlap="1" wp14:anchorId="52F1D0B9" wp14:editId="0E0F75DA">
                <wp:simplePos x="0" y="0"/>
                <wp:positionH relativeFrom="column">
                  <wp:posOffset>5326380</wp:posOffset>
                </wp:positionH>
                <wp:positionV relativeFrom="paragraph">
                  <wp:posOffset>3132455</wp:posOffset>
                </wp:positionV>
                <wp:extent cx="2108200" cy="685800"/>
                <wp:effectExtent l="0" t="0" r="2540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82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25524C" w14:textId="1AFB6CD0" w:rsidR="00AA0944" w:rsidRPr="00AA0944" w:rsidRDefault="00AA0944" w:rsidP="00AA0944">
                            <w:pPr>
                              <w:rPr>
                                <w:b/>
                              </w:rPr>
                            </w:pPr>
                            <w:r w:rsidRPr="00AA0944">
                              <w:rPr>
                                <w:b/>
                              </w:rPr>
                              <w:t>In this unit of work we will be covering:</w:t>
                            </w:r>
                            <w:r w:rsidR="00395FF5">
                              <w:rPr>
                                <w:b/>
                              </w:rPr>
                              <w:t xml:space="preserve"> Communication, enquiry and chronology.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F1D0B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246.65pt;width:166pt;height:54pt;z-index:-251548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">
                <v:textbox>
                  <w:txbxContent>
                    <w:p w14:paraId="7725524C" w14:textId="1AFB6CD0" w:rsidR="00AA0944" w:rsidRPr="00AA0944" w:rsidRDefault="00AA0944" w:rsidP="00AA0944">
                      <w:pPr>
                        <w:rPr>
                          <w:b/>
                        </w:rPr>
                      </w:pPr>
                      <w:r w:rsidRPr="00AA0944">
                        <w:rPr>
                          <w:b/>
                        </w:rPr>
                        <w:t>In this unit of work we will be covering:</w:t>
                      </w:r>
                      <w:r w:rsidR="00395FF5">
                        <w:rPr>
                          <w:b/>
                        </w:rPr>
                        <w:t xml:space="preserve"> Communication, enquiry and chronology.</w:t>
                      </w:r>
                    </w:p>
                  </w:txbxContent>
                </v:textbox>
              </v:shape>
            </w:pict>
          </mc:Fallback>
        </mc:AlternateContent>
      </w:r>
      <w:r w:rsidR="00D75B22">
        <w:rPr>
          <w:noProof/>
          <w:lang w:eastAsia="en-GB"/>
        </w:rPr>
        <w:drawing>
          <wp:anchor distT="0" distB="0" distL="114300" distR="114300" simplePos="0" relativeHeight="251756544" behindDoc="1" locked="0" layoutInCell="1" allowOverlap="1" wp14:anchorId="4543F9E0" wp14:editId="39FB5A3B">
            <wp:simplePos x="0" y="0"/>
            <wp:positionH relativeFrom="margin">
              <wp:posOffset>7506335</wp:posOffset>
            </wp:positionH>
            <wp:positionV relativeFrom="paragraph">
              <wp:posOffset>3124200</wp:posOffset>
            </wp:positionV>
            <wp:extent cx="2005200" cy="1440000"/>
            <wp:effectExtent l="0" t="0" r="0" b="8255"/>
            <wp:wrapTight wrapText="bothSides">
              <wp:wrapPolygon edited="0">
                <wp:start x="0" y="0"/>
                <wp:lineTo x="0" y="21438"/>
                <wp:lineTo x="21347" y="21438"/>
                <wp:lineTo x="21347" y="0"/>
                <wp:lineTo x="0" y="0"/>
              </wp:wrapPolygon>
            </wp:wrapTight>
            <wp:docPr id="3" name="Picture 3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engineering draw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200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18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36A9330F" wp14:editId="453FBD71">
                <wp:simplePos x="0" y="0"/>
                <wp:positionH relativeFrom="column">
                  <wp:posOffset>1871345</wp:posOffset>
                </wp:positionH>
                <wp:positionV relativeFrom="paragraph">
                  <wp:posOffset>-454025</wp:posOffset>
                </wp:positionV>
                <wp:extent cx="1654175" cy="358140"/>
                <wp:effectExtent l="0" t="0" r="3175" b="381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175" cy="35814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D6D1A" w14:textId="77777777" w:rsidR="00246977" w:rsidRPr="0032087D" w:rsidRDefault="00246977" w:rsidP="00246977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u w:val="single"/>
                              </w:rPr>
                              <w:t>“Sticky Knowledge”</w:t>
                            </w:r>
                          </w:p>
                          <w:p w14:paraId="260F69BF" w14:textId="77777777" w:rsidR="00246977" w:rsidRDefault="00246977"/>
                          <w:tbl>
                            <w:tblPr>
                              <w:tblStyle w:val="TableGrid"/>
                              <w:tblW w:w="10509" w:type="dxa"/>
                              <w:tblInd w:w="136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11"/>
                              <w:gridCol w:w="4649"/>
                              <w:gridCol w:w="4649"/>
                            </w:tblGrid>
                            <w:tr w:rsidR="00892B98" w14:paraId="5BD1858A" w14:textId="77777777" w:rsidTr="00892B98">
                              <w:trPr>
                                <w:trHeight w:val="416"/>
                              </w:trPr>
                              <w:tc>
                                <w:tcPr>
                                  <w:tcW w:w="1211" w:type="dxa"/>
                                </w:tcPr>
                                <w:p w14:paraId="18EC2CE3" w14:textId="77777777" w:rsidR="00892B98" w:rsidRPr="00A07E1A" w:rsidRDefault="00892B98" w:rsidP="00892B98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A07E1A">
                                    <w:rPr>
                                      <w:b/>
                                      <w:bCs/>
                                    </w:rPr>
                                    <w:t>Anglo-Saxons</w:t>
                                  </w:r>
                                </w:p>
                              </w:tc>
                              <w:tc>
                                <w:tcPr>
                                  <w:tcW w:w="4649" w:type="dxa"/>
                                </w:tcPr>
                                <w:p w14:paraId="3782C207" w14:textId="77777777" w:rsidR="00892B98" w:rsidRDefault="00892B98" w:rsidP="00892B98">
                                  <w:pPr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4649" w:type="dxa"/>
                                </w:tcPr>
                                <w:p w14:paraId="2E5A5DE9" w14:textId="77777777" w:rsidR="00892B98" w:rsidRDefault="00892B98" w:rsidP="00892B98">
                                  <w:pPr>
                                    <w:jc w:val="both"/>
                                  </w:pPr>
                                  <w:r>
                                    <w:t>The main group of people living in Britain when the Vikings invaded.</w:t>
                                  </w:r>
                                </w:p>
                              </w:tc>
                            </w:tr>
                            <w:tr w:rsidR="00892B98" w14:paraId="353C87F8" w14:textId="77777777" w:rsidTr="00892B98">
                              <w:tc>
                                <w:tcPr>
                                  <w:tcW w:w="1211" w:type="dxa"/>
                                </w:tcPr>
                                <w:p w14:paraId="0FFCED6E" w14:textId="77777777" w:rsidR="00892B98" w:rsidRPr="00A07E1A" w:rsidRDefault="00892B98" w:rsidP="00892B98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Danelaw</w:t>
                                  </w:r>
                                </w:p>
                              </w:tc>
                              <w:tc>
                                <w:tcPr>
                                  <w:tcW w:w="4649" w:type="dxa"/>
                                </w:tcPr>
                                <w:p w14:paraId="752D56D2" w14:textId="77777777" w:rsidR="00892B98" w:rsidRDefault="00892B98" w:rsidP="00892B98">
                                  <w:pPr>
                                    <w:pStyle w:val="ListParagraph"/>
                                    <w:ind w:left="0"/>
                                  </w:pPr>
                                </w:p>
                              </w:tc>
                              <w:tc>
                                <w:tcPr>
                                  <w:tcW w:w="4649" w:type="dxa"/>
                                </w:tcPr>
                                <w:p w14:paraId="6768A987" w14:textId="77777777" w:rsidR="00892B98" w:rsidRDefault="00892B98" w:rsidP="00892B98">
                                  <w:pPr>
                                    <w:pStyle w:val="ListParagraph"/>
                                    <w:ind w:left="0"/>
                                  </w:pPr>
                                  <w:r>
                                    <w:t>The area in Britain that the Danish Vikings ruled over.</w:t>
                                  </w:r>
                                </w:p>
                              </w:tc>
                            </w:tr>
                            <w:tr w:rsidR="00892B98" w14:paraId="271EC773" w14:textId="77777777" w:rsidTr="00892B98">
                              <w:tc>
                                <w:tcPr>
                                  <w:tcW w:w="1211" w:type="dxa"/>
                                </w:tcPr>
                                <w:p w14:paraId="6E390C75" w14:textId="77777777" w:rsidR="00892B98" w:rsidRPr="00A07E1A" w:rsidRDefault="00892B98" w:rsidP="00892B98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Longship</w:t>
                                  </w:r>
                                </w:p>
                              </w:tc>
                              <w:tc>
                                <w:tcPr>
                                  <w:tcW w:w="4649" w:type="dxa"/>
                                </w:tcPr>
                                <w:p w14:paraId="1D9FDCC4" w14:textId="77777777" w:rsidR="00892B98" w:rsidRDefault="00892B98" w:rsidP="00892B98">
                                  <w:pPr>
                                    <w:pStyle w:val="ListParagraph"/>
                                    <w:ind w:left="0"/>
                                  </w:pPr>
                                </w:p>
                              </w:tc>
                              <w:tc>
                                <w:tcPr>
                                  <w:tcW w:w="4649" w:type="dxa"/>
                                </w:tcPr>
                                <w:p w14:paraId="18E51336" w14:textId="77777777" w:rsidR="00892B98" w:rsidRDefault="00892B98" w:rsidP="00892B98">
                                  <w:pPr>
                                    <w:pStyle w:val="ListParagraph"/>
                                    <w:ind w:left="0"/>
                                  </w:pPr>
                                  <w:r>
                                    <w:t>A Viking ship used for fighting and carrying out raids.</w:t>
                                  </w:r>
                                </w:p>
                              </w:tc>
                            </w:tr>
                            <w:tr w:rsidR="00892B98" w14:paraId="5A1B2074" w14:textId="77777777" w:rsidTr="00892B98">
                              <w:tc>
                                <w:tcPr>
                                  <w:tcW w:w="1211" w:type="dxa"/>
                                </w:tcPr>
                                <w:p w14:paraId="62D64F88" w14:textId="77777777" w:rsidR="00892B98" w:rsidRPr="00A07E1A" w:rsidRDefault="00892B98" w:rsidP="00892B98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Monastery</w:t>
                                  </w:r>
                                </w:p>
                              </w:tc>
                              <w:tc>
                                <w:tcPr>
                                  <w:tcW w:w="4649" w:type="dxa"/>
                                </w:tcPr>
                                <w:p w14:paraId="52B5FC8E" w14:textId="77777777" w:rsidR="00892B98" w:rsidRDefault="00892B98" w:rsidP="00892B98">
                                  <w:pPr>
                                    <w:pStyle w:val="ListParagraph"/>
                                    <w:ind w:left="0"/>
                                  </w:pPr>
                                </w:p>
                              </w:tc>
                              <w:tc>
                                <w:tcPr>
                                  <w:tcW w:w="4649" w:type="dxa"/>
                                </w:tcPr>
                                <w:p w14:paraId="2AA6BFDC" w14:textId="77777777" w:rsidR="00892B98" w:rsidRDefault="00892B98" w:rsidP="00892B98">
                                  <w:pPr>
                                    <w:pStyle w:val="ListParagraph"/>
                                    <w:ind w:left="0"/>
                                  </w:pPr>
                                  <w:r>
                                    <w:t>A place where people who have dedicated their lives to religion, such as monks or nuns live.</w:t>
                                  </w:r>
                                </w:p>
                              </w:tc>
                            </w:tr>
                            <w:tr w:rsidR="00892B98" w14:paraId="6060D9E6" w14:textId="77777777" w:rsidTr="00892B98">
                              <w:tc>
                                <w:tcPr>
                                  <w:tcW w:w="1211" w:type="dxa"/>
                                </w:tcPr>
                                <w:p w14:paraId="5DB8F18F" w14:textId="77777777" w:rsidR="00892B98" w:rsidRPr="00A07E1A" w:rsidRDefault="00892B98" w:rsidP="00892B98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Pagan</w:t>
                                  </w:r>
                                </w:p>
                              </w:tc>
                              <w:tc>
                                <w:tcPr>
                                  <w:tcW w:w="4649" w:type="dxa"/>
                                </w:tcPr>
                                <w:p w14:paraId="1B17D89D" w14:textId="77777777" w:rsidR="00892B98" w:rsidRDefault="00892B98" w:rsidP="00892B98">
                                  <w:pPr>
                                    <w:pStyle w:val="ListParagraph"/>
                                    <w:ind w:left="0"/>
                                  </w:pPr>
                                </w:p>
                              </w:tc>
                              <w:tc>
                                <w:tcPr>
                                  <w:tcW w:w="4649" w:type="dxa"/>
                                </w:tcPr>
                                <w:p w14:paraId="7CDDB475" w14:textId="77777777" w:rsidR="00892B98" w:rsidRDefault="00892B98" w:rsidP="00892B98">
                                  <w:pPr>
                                    <w:pStyle w:val="ListParagraph"/>
                                    <w:ind w:left="0"/>
                                  </w:pPr>
                                  <w:r>
                                    <w:t>A person who believes I many gods.</w:t>
                                  </w:r>
                                </w:p>
                              </w:tc>
                            </w:tr>
                            <w:tr w:rsidR="00892B98" w14:paraId="3824F797" w14:textId="77777777" w:rsidTr="00892B98">
                              <w:tc>
                                <w:tcPr>
                                  <w:tcW w:w="1211" w:type="dxa"/>
                                </w:tcPr>
                                <w:p w14:paraId="7E942DE2" w14:textId="77777777" w:rsidR="00892B98" w:rsidRPr="00A07E1A" w:rsidRDefault="00892B98" w:rsidP="00892B98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Chieftain</w:t>
                                  </w:r>
                                </w:p>
                              </w:tc>
                              <w:tc>
                                <w:tcPr>
                                  <w:tcW w:w="4649" w:type="dxa"/>
                                </w:tcPr>
                                <w:p w14:paraId="15B1356F" w14:textId="77777777" w:rsidR="00892B98" w:rsidRDefault="00892B98" w:rsidP="00892B98">
                                  <w:pPr>
                                    <w:pStyle w:val="ListParagraph"/>
                                    <w:ind w:left="0"/>
                                  </w:pPr>
                                </w:p>
                              </w:tc>
                              <w:tc>
                                <w:tcPr>
                                  <w:tcW w:w="4649" w:type="dxa"/>
                                </w:tcPr>
                                <w:p w14:paraId="4A5BA064" w14:textId="77777777" w:rsidR="00892B98" w:rsidRDefault="00892B98" w:rsidP="00892B98">
                                  <w:pPr>
                                    <w:pStyle w:val="ListParagraph"/>
                                    <w:ind w:left="0"/>
                                  </w:pPr>
                                  <w:r>
                                    <w:t>The leader of a village or small group of people in Danelaw.</w:t>
                                  </w:r>
                                </w:p>
                              </w:tc>
                            </w:tr>
                            <w:tr w:rsidR="00892B98" w14:paraId="365C90D1" w14:textId="77777777" w:rsidTr="00892B98">
                              <w:tc>
                                <w:tcPr>
                                  <w:tcW w:w="1211" w:type="dxa"/>
                                </w:tcPr>
                                <w:p w14:paraId="7D3B3ED5" w14:textId="77777777" w:rsidR="00892B98" w:rsidRPr="00A07E1A" w:rsidRDefault="00892B98" w:rsidP="00892B98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Rune</w:t>
                                  </w:r>
                                </w:p>
                              </w:tc>
                              <w:tc>
                                <w:tcPr>
                                  <w:tcW w:w="4649" w:type="dxa"/>
                                </w:tcPr>
                                <w:p w14:paraId="64E66F8E" w14:textId="77777777" w:rsidR="00892B98" w:rsidRDefault="00892B98" w:rsidP="00892B98">
                                  <w:pPr>
                                    <w:pStyle w:val="ListParagraph"/>
                                    <w:ind w:left="0"/>
                                  </w:pPr>
                                </w:p>
                              </w:tc>
                              <w:tc>
                                <w:tcPr>
                                  <w:tcW w:w="4649" w:type="dxa"/>
                                </w:tcPr>
                                <w:p w14:paraId="7752964A" w14:textId="77777777" w:rsidR="00892B98" w:rsidRDefault="00892B98" w:rsidP="00892B98">
                                  <w:pPr>
                                    <w:pStyle w:val="ListParagraph"/>
                                    <w:ind w:left="0"/>
                                  </w:pPr>
                                  <w:r>
                                    <w:t>A letter from the alphabet used y Vikings.</w:t>
                                  </w:r>
                                </w:p>
                              </w:tc>
                            </w:tr>
                            <w:tr w:rsidR="00892B98" w14:paraId="0C6E8C1C" w14:textId="77777777" w:rsidTr="00892B98">
                              <w:tc>
                                <w:tcPr>
                                  <w:tcW w:w="1211" w:type="dxa"/>
                                </w:tcPr>
                                <w:p w14:paraId="182C6630" w14:textId="77777777" w:rsidR="00892B98" w:rsidRPr="00A07E1A" w:rsidRDefault="00892B98" w:rsidP="00892B98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Thatched</w:t>
                                  </w:r>
                                </w:p>
                              </w:tc>
                              <w:tc>
                                <w:tcPr>
                                  <w:tcW w:w="4649" w:type="dxa"/>
                                </w:tcPr>
                                <w:p w14:paraId="7A59051E" w14:textId="77777777" w:rsidR="00892B98" w:rsidRDefault="00892B98" w:rsidP="00892B98">
                                  <w:pPr>
                                    <w:pStyle w:val="ListParagraph"/>
                                    <w:ind w:left="0"/>
                                  </w:pPr>
                                </w:p>
                              </w:tc>
                              <w:tc>
                                <w:tcPr>
                                  <w:tcW w:w="4649" w:type="dxa"/>
                                </w:tcPr>
                                <w:p w14:paraId="44264D41" w14:textId="77777777" w:rsidR="00892B98" w:rsidRDefault="00892B98" w:rsidP="00892B98">
                                  <w:pPr>
                                    <w:pStyle w:val="ListParagraph"/>
                                    <w:ind w:left="0"/>
                                  </w:pPr>
                                  <w:r>
                                    <w:t>A roof covered in straw.</w:t>
                                  </w:r>
                                </w:p>
                              </w:tc>
                            </w:tr>
                            <w:tr w:rsidR="00892B98" w14:paraId="6AC61DFF" w14:textId="77777777" w:rsidTr="00892B98">
                              <w:tc>
                                <w:tcPr>
                                  <w:tcW w:w="1211" w:type="dxa"/>
                                </w:tcPr>
                                <w:p w14:paraId="0801CB51" w14:textId="77777777" w:rsidR="00892B98" w:rsidRPr="00A07E1A" w:rsidRDefault="00892B98" w:rsidP="00892B98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Trader</w:t>
                                  </w:r>
                                </w:p>
                              </w:tc>
                              <w:tc>
                                <w:tcPr>
                                  <w:tcW w:w="4649" w:type="dxa"/>
                                </w:tcPr>
                                <w:p w14:paraId="47E19E4B" w14:textId="77777777" w:rsidR="00892B98" w:rsidRDefault="00892B98" w:rsidP="00892B98">
                                  <w:pPr>
                                    <w:pStyle w:val="ListParagraph"/>
                                    <w:ind w:left="0"/>
                                  </w:pPr>
                                </w:p>
                              </w:tc>
                              <w:tc>
                                <w:tcPr>
                                  <w:tcW w:w="4649" w:type="dxa"/>
                                </w:tcPr>
                                <w:p w14:paraId="3582821B" w14:textId="77777777" w:rsidR="00892B98" w:rsidRDefault="00892B98" w:rsidP="00892B98">
                                  <w:pPr>
                                    <w:pStyle w:val="ListParagraph"/>
                                    <w:ind w:left="0"/>
                                  </w:pPr>
                                  <w:r>
                                    <w:t>A person who sells goods.</w:t>
                                  </w:r>
                                </w:p>
                              </w:tc>
                            </w:tr>
                          </w:tbl>
                          <w:p w14:paraId="0DADA0DF" w14:textId="4D79B7D2" w:rsidR="00246977" w:rsidRPr="0032087D" w:rsidRDefault="00892B98" w:rsidP="00246977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u w:val="single"/>
                              </w:rPr>
                              <w:t xml:space="preserve"> </w:t>
                            </w:r>
                            <w:r w:rsidR="00246977">
                              <w:rPr>
                                <w:rFonts w:ascii="Tahoma" w:hAnsi="Tahoma" w:cs="Tahoma"/>
                                <w:b/>
                                <w:u w:val="single"/>
                              </w:rPr>
                              <w:t>“Sticky Knowledge”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A9330F" id="Text Box 15" o:spid="_x0000_s1027" type="#_x0000_t202" style="position:absolute;left:0;text-align:left;margin-left:147.35pt;margin-top:-35.75pt;width:130.25pt;height:28.2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" fillcolor="#dbe5f1 [660]">
                <v:textbox>
                  <w:txbxContent>
                    <w:p w14:paraId="48BD6D1A" w14:textId="77777777" w:rsidR="00246977" w:rsidRPr="0032087D" w:rsidRDefault="00246977" w:rsidP="00246977">
                      <w:pPr>
                        <w:jc w:val="center"/>
                        <w:rPr>
                          <w:rFonts w:ascii="Tahoma" w:hAnsi="Tahoma" w:cs="Tahoma"/>
                          <w:b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b/>
                          <w:u w:val="single"/>
                        </w:rPr>
                        <w:t>“Sticky Knowledge”</w:t>
                      </w:r>
                    </w:p>
                    <w:p w14:paraId="260F69BF" w14:textId="77777777" w:rsidR="00246977" w:rsidRDefault="00246977"/>
                    <w:tbl>
                      <w:tblPr>
                        <w:tblStyle w:val="TableGrid"/>
                        <w:tblW w:w="10509" w:type="dxa"/>
                        <w:tblInd w:w="1361" w:type="dxa"/>
                        <w:tblLook w:val="04A0" w:firstRow="1" w:lastRow="0" w:firstColumn="1" w:lastColumn="0" w:noHBand="0" w:noVBand="1"/>
                      </w:tblPr>
                      <w:tblGrid>
                        <w:gridCol w:w="1211"/>
                        <w:gridCol w:w="4649"/>
                        <w:gridCol w:w="4649"/>
                      </w:tblGrid>
                      <w:tr w:rsidR="00892B98" w14:paraId="5BD1858A" w14:textId="77777777" w:rsidTr="00892B98">
                        <w:trPr>
                          <w:trHeight w:val="416"/>
                        </w:trPr>
                        <w:tc>
                          <w:tcPr>
                            <w:tcW w:w="1211" w:type="dxa"/>
                          </w:tcPr>
                          <w:p w14:paraId="18EC2CE3" w14:textId="77777777" w:rsidR="00892B98" w:rsidRPr="00A07E1A" w:rsidRDefault="00892B98" w:rsidP="00892B98">
                            <w:pPr>
                              <w:pStyle w:val="ListParagraph"/>
                              <w:ind w:left="0"/>
                              <w:rPr>
                                <w:b/>
                                <w:bCs/>
                              </w:rPr>
                            </w:pPr>
                            <w:r w:rsidRPr="00A07E1A">
                              <w:rPr>
                                <w:b/>
                                <w:bCs/>
                              </w:rPr>
                              <w:t>Anglo-Saxons</w:t>
                            </w:r>
                          </w:p>
                        </w:tc>
                        <w:tc>
                          <w:tcPr>
                            <w:tcW w:w="4649" w:type="dxa"/>
                          </w:tcPr>
                          <w:p w14:paraId="3782C207" w14:textId="77777777" w:rsidR="00892B98" w:rsidRDefault="00892B98" w:rsidP="00892B98">
                            <w:pPr>
                              <w:jc w:val="both"/>
                            </w:pPr>
                          </w:p>
                        </w:tc>
                        <w:tc>
                          <w:tcPr>
                            <w:tcW w:w="4649" w:type="dxa"/>
                          </w:tcPr>
                          <w:p w14:paraId="2E5A5DE9" w14:textId="77777777" w:rsidR="00892B98" w:rsidRDefault="00892B98" w:rsidP="00892B98">
                            <w:pPr>
                              <w:jc w:val="both"/>
                            </w:pPr>
                            <w:r>
                              <w:t>The main group of people living in Britain when the Vikings invaded.</w:t>
                            </w:r>
                          </w:p>
                        </w:tc>
                      </w:tr>
                      <w:tr w:rsidR="00892B98" w14:paraId="353C87F8" w14:textId="77777777" w:rsidTr="00892B98">
                        <w:tc>
                          <w:tcPr>
                            <w:tcW w:w="1211" w:type="dxa"/>
                          </w:tcPr>
                          <w:p w14:paraId="0FFCED6E" w14:textId="77777777" w:rsidR="00892B98" w:rsidRPr="00A07E1A" w:rsidRDefault="00892B98" w:rsidP="00892B98">
                            <w:pPr>
                              <w:pStyle w:val="ListParagraph"/>
                              <w:ind w:left="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Danelaw</w:t>
                            </w:r>
                          </w:p>
                        </w:tc>
                        <w:tc>
                          <w:tcPr>
                            <w:tcW w:w="4649" w:type="dxa"/>
                          </w:tcPr>
                          <w:p w14:paraId="752D56D2" w14:textId="77777777" w:rsidR="00892B98" w:rsidRDefault="00892B98" w:rsidP="00892B98">
                            <w:pPr>
                              <w:pStyle w:val="ListParagraph"/>
                              <w:ind w:left="0"/>
                            </w:pPr>
                          </w:p>
                        </w:tc>
                        <w:tc>
                          <w:tcPr>
                            <w:tcW w:w="4649" w:type="dxa"/>
                          </w:tcPr>
                          <w:p w14:paraId="6768A987" w14:textId="77777777" w:rsidR="00892B98" w:rsidRDefault="00892B98" w:rsidP="00892B98">
                            <w:pPr>
                              <w:pStyle w:val="ListParagraph"/>
                              <w:ind w:left="0"/>
                            </w:pPr>
                            <w:r>
                              <w:t>The area in Britain that the Danish Vikings ruled over.</w:t>
                            </w:r>
                          </w:p>
                        </w:tc>
                      </w:tr>
                      <w:tr w:rsidR="00892B98" w14:paraId="271EC773" w14:textId="77777777" w:rsidTr="00892B98">
                        <w:tc>
                          <w:tcPr>
                            <w:tcW w:w="1211" w:type="dxa"/>
                          </w:tcPr>
                          <w:p w14:paraId="6E390C75" w14:textId="77777777" w:rsidR="00892B98" w:rsidRPr="00A07E1A" w:rsidRDefault="00892B98" w:rsidP="00892B98">
                            <w:pPr>
                              <w:pStyle w:val="ListParagraph"/>
                              <w:ind w:left="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Longship</w:t>
                            </w:r>
                          </w:p>
                        </w:tc>
                        <w:tc>
                          <w:tcPr>
                            <w:tcW w:w="4649" w:type="dxa"/>
                          </w:tcPr>
                          <w:p w14:paraId="1D9FDCC4" w14:textId="77777777" w:rsidR="00892B98" w:rsidRDefault="00892B98" w:rsidP="00892B98">
                            <w:pPr>
                              <w:pStyle w:val="ListParagraph"/>
                              <w:ind w:left="0"/>
                            </w:pPr>
                          </w:p>
                        </w:tc>
                        <w:tc>
                          <w:tcPr>
                            <w:tcW w:w="4649" w:type="dxa"/>
                          </w:tcPr>
                          <w:p w14:paraId="18E51336" w14:textId="77777777" w:rsidR="00892B98" w:rsidRDefault="00892B98" w:rsidP="00892B98">
                            <w:pPr>
                              <w:pStyle w:val="ListParagraph"/>
                              <w:ind w:left="0"/>
                            </w:pPr>
                            <w:r>
                              <w:t>A Viking ship used for fighting and carrying out raids.</w:t>
                            </w:r>
                          </w:p>
                        </w:tc>
                      </w:tr>
                      <w:tr w:rsidR="00892B98" w14:paraId="5A1B2074" w14:textId="77777777" w:rsidTr="00892B98">
                        <w:tc>
                          <w:tcPr>
                            <w:tcW w:w="1211" w:type="dxa"/>
                          </w:tcPr>
                          <w:p w14:paraId="62D64F88" w14:textId="77777777" w:rsidR="00892B98" w:rsidRPr="00A07E1A" w:rsidRDefault="00892B98" w:rsidP="00892B98">
                            <w:pPr>
                              <w:pStyle w:val="ListParagraph"/>
                              <w:ind w:left="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Monastery</w:t>
                            </w:r>
                          </w:p>
                        </w:tc>
                        <w:tc>
                          <w:tcPr>
                            <w:tcW w:w="4649" w:type="dxa"/>
                          </w:tcPr>
                          <w:p w14:paraId="52B5FC8E" w14:textId="77777777" w:rsidR="00892B98" w:rsidRDefault="00892B98" w:rsidP="00892B98">
                            <w:pPr>
                              <w:pStyle w:val="ListParagraph"/>
                              <w:ind w:left="0"/>
                            </w:pPr>
                          </w:p>
                        </w:tc>
                        <w:tc>
                          <w:tcPr>
                            <w:tcW w:w="4649" w:type="dxa"/>
                          </w:tcPr>
                          <w:p w14:paraId="2AA6BFDC" w14:textId="77777777" w:rsidR="00892B98" w:rsidRDefault="00892B98" w:rsidP="00892B98">
                            <w:pPr>
                              <w:pStyle w:val="ListParagraph"/>
                              <w:ind w:left="0"/>
                            </w:pPr>
                            <w:r>
                              <w:t>A place where people who have dedicated their lives to religion, such as monks or nuns live.</w:t>
                            </w:r>
                          </w:p>
                        </w:tc>
                      </w:tr>
                      <w:tr w:rsidR="00892B98" w14:paraId="6060D9E6" w14:textId="77777777" w:rsidTr="00892B98">
                        <w:tc>
                          <w:tcPr>
                            <w:tcW w:w="1211" w:type="dxa"/>
                          </w:tcPr>
                          <w:p w14:paraId="5DB8F18F" w14:textId="77777777" w:rsidR="00892B98" w:rsidRPr="00A07E1A" w:rsidRDefault="00892B98" w:rsidP="00892B98">
                            <w:pPr>
                              <w:pStyle w:val="ListParagraph"/>
                              <w:ind w:left="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Pagan</w:t>
                            </w:r>
                          </w:p>
                        </w:tc>
                        <w:tc>
                          <w:tcPr>
                            <w:tcW w:w="4649" w:type="dxa"/>
                          </w:tcPr>
                          <w:p w14:paraId="1B17D89D" w14:textId="77777777" w:rsidR="00892B98" w:rsidRDefault="00892B98" w:rsidP="00892B98">
                            <w:pPr>
                              <w:pStyle w:val="ListParagraph"/>
                              <w:ind w:left="0"/>
                            </w:pPr>
                          </w:p>
                        </w:tc>
                        <w:tc>
                          <w:tcPr>
                            <w:tcW w:w="4649" w:type="dxa"/>
                          </w:tcPr>
                          <w:p w14:paraId="7CDDB475" w14:textId="77777777" w:rsidR="00892B98" w:rsidRDefault="00892B98" w:rsidP="00892B98">
                            <w:pPr>
                              <w:pStyle w:val="ListParagraph"/>
                              <w:ind w:left="0"/>
                            </w:pPr>
                            <w:r>
                              <w:t>A person who believes I many gods.</w:t>
                            </w:r>
                          </w:p>
                        </w:tc>
                      </w:tr>
                      <w:tr w:rsidR="00892B98" w14:paraId="3824F797" w14:textId="77777777" w:rsidTr="00892B98">
                        <w:tc>
                          <w:tcPr>
                            <w:tcW w:w="1211" w:type="dxa"/>
                          </w:tcPr>
                          <w:p w14:paraId="7E942DE2" w14:textId="77777777" w:rsidR="00892B98" w:rsidRPr="00A07E1A" w:rsidRDefault="00892B98" w:rsidP="00892B98">
                            <w:pPr>
                              <w:pStyle w:val="ListParagraph"/>
                              <w:ind w:left="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Chieftain</w:t>
                            </w:r>
                          </w:p>
                        </w:tc>
                        <w:tc>
                          <w:tcPr>
                            <w:tcW w:w="4649" w:type="dxa"/>
                          </w:tcPr>
                          <w:p w14:paraId="15B1356F" w14:textId="77777777" w:rsidR="00892B98" w:rsidRDefault="00892B98" w:rsidP="00892B98">
                            <w:pPr>
                              <w:pStyle w:val="ListParagraph"/>
                              <w:ind w:left="0"/>
                            </w:pPr>
                          </w:p>
                        </w:tc>
                        <w:tc>
                          <w:tcPr>
                            <w:tcW w:w="4649" w:type="dxa"/>
                          </w:tcPr>
                          <w:p w14:paraId="4A5BA064" w14:textId="77777777" w:rsidR="00892B98" w:rsidRDefault="00892B98" w:rsidP="00892B98">
                            <w:pPr>
                              <w:pStyle w:val="ListParagraph"/>
                              <w:ind w:left="0"/>
                            </w:pPr>
                            <w:r>
                              <w:t>The leader of a village or small group of people in Danelaw.</w:t>
                            </w:r>
                          </w:p>
                        </w:tc>
                      </w:tr>
                      <w:tr w:rsidR="00892B98" w14:paraId="365C90D1" w14:textId="77777777" w:rsidTr="00892B98">
                        <w:tc>
                          <w:tcPr>
                            <w:tcW w:w="1211" w:type="dxa"/>
                          </w:tcPr>
                          <w:p w14:paraId="7D3B3ED5" w14:textId="77777777" w:rsidR="00892B98" w:rsidRPr="00A07E1A" w:rsidRDefault="00892B98" w:rsidP="00892B98">
                            <w:pPr>
                              <w:pStyle w:val="ListParagraph"/>
                              <w:ind w:left="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Rune</w:t>
                            </w:r>
                          </w:p>
                        </w:tc>
                        <w:tc>
                          <w:tcPr>
                            <w:tcW w:w="4649" w:type="dxa"/>
                          </w:tcPr>
                          <w:p w14:paraId="64E66F8E" w14:textId="77777777" w:rsidR="00892B98" w:rsidRDefault="00892B98" w:rsidP="00892B98">
                            <w:pPr>
                              <w:pStyle w:val="ListParagraph"/>
                              <w:ind w:left="0"/>
                            </w:pPr>
                          </w:p>
                        </w:tc>
                        <w:tc>
                          <w:tcPr>
                            <w:tcW w:w="4649" w:type="dxa"/>
                          </w:tcPr>
                          <w:p w14:paraId="7752964A" w14:textId="77777777" w:rsidR="00892B98" w:rsidRDefault="00892B98" w:rsidP="00892B98">
                            <w:pPr>
                              <w:pStyle w:val="ListParagraph"/>
                              <w:ind w:left="0"/>
                            </w:pPr>
                            <w:r>
                              <w:t>A letter from the alphabet used y Vikings.</w:t>
                            </w:r>
                          </w:p>
                        </w:tc>
                      </w:tr>
                      <w:tr w:rsidR="00892B98" w14:paraId="0C6E8C1C" w14:textId="77777777" w:rsidTr="00892B98">
                        <w:tc>
                          <w:tcPr>
                            <w:tcW w:w="1211" w:type="dxa"/>
                          </w:tcPr>
                          <w:p w14:paraId="182C6630" w14:textId="77777777" w:rsidR="00892B98" w:rsidRPr="00A07E1A" w:rsidRDefault="00892B98" w:rsidP="00892B98">
                            <w:pPr>
                              <w:pStyle w:val="ListParagraph"/>
                              <w:ind w:left="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Thatched</w:t>
                            </w:r>
                          </w:p>
                        </w:tc>
                        <w:tc>
                          <w:tcPr>
                            <w:tcW w:w="4649" w:type="dxa"/>
                          </w:tcPr>
                          <w:p w14:paraId="7A59051E" w14:textId="77777777" w:rsidR="00892B98" w:rsidRDefault="00892B98" w:rsidP="00892B98">
                            <w:pPr>
                              <w:pStyle w:val="ListParagraph"/>
                              <w:ind w:left="0"/>
                            </w:pPr>
                          </w:p>
                        </w:tc>
                        <w:tc>
                          <w:tcPr>
                            <w:tcW w:w="4649" w:type="dxa"/>
                          </w:tcPr>
                          <w:p w14:paraId="44264D41" w14:textId="77777777" w:rsidR="00892B98" w:rsidRDefault="00892B98" w:rsidP="00892B98">
                            <w:pPr>
                              <w:pStyle w:val="ListParagraph"/>
                              <w:ind w:left="0"/>
                            </w:pPr>
                            <w:r>
                              <w:t>A roof covered in straw.</w:t>
                            </w:r>
                          </w:p>
                        </w:tc>
                      </w:tr>
                      <w:tr w:rsidR="00892B98" w14:paraId="6AC61DFF" w14:textId="77777777" w:rsidTr="00892B98">
                        <w:tc>
                          <w:tcPr>
                            <w:tcW w:w="1211" w:type="dxa"/>
                          </w:tcPr>
                          <w:p w14:paraId="0801CB51" w14:textId="77777777" w:rsidR="00892B98" w:rsidRPr="00A07E1A" w:rsidRDefault="00892B98" w:rsidP="00892B98">
                            <w:pPr>
                              <w:pStyle w:val="ListParagraph"/>
                              <w:ind w:left="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Trader</w:t>
                            </w:r>
                          </w:p>
                        </w:tc>
                        <w:tc>
                          <w:tcPr>
                            <w:tcW w:w="4649" w:type="dxa"/>
                          </w:tcPr>
                          <w:p w14:paraId="47E19E4B" w14:textId="77777777" w:rsidR="00892B98" w:rsidRDefault="00892B98" w:rsidP="00892B98">
                            <w:pPr>
                              <w:pStyle w:val="ListParagraph"/>
                              <w:ind w:left="0"/>
                            </w:pPr>
                          </w:p>
                        </w:tc>
                        <w:tc>
                          <w:tcPr>
                            <w:tcW w:w="4649" w:type="dxa"/>
                          </w:tcPr>
                          <w:p w14:paraId="3582821B" w14:textId="77777777" w:rsidR="00892B98" w:rsidRDefault="00892B98" w:rsidP="00892B98">
                            <w:pPr>
                              <w:pStyle w:val="ListParagraph"/>
                              <w:ind w:left="0"/>
                            </w:pPr>
                            <w:r>
                              <w:t>A person who sells goods.</w:t>
                            </w:r>
                          </w:p>
                        </w:tc>
                      </w:tr>
                    </w:tbl>
                    <w:p w14:paraId="0DADA0DF" w14:textId="4D79B7D2" w:rsidR="00246977" w:rsidRPr="0032087D" w:rsidRDefault="00892B98" w:rsidP="00246977">
                      <w:pPr>
                        <w:jc w:val="center"/>
                        <w:rPr>
                          <w:rFonts w:ascii="Tahoma" w:hAnsi="Tahoma" w:cs="Tahoma"/>
                          <w:b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b/>
                          <w:u w:val="single"/>
                        </w:rPr>
                        <w:t xml:space="preserve"> </w:t>
                      </w:r>
                      <w:r w:rsidR="00246977">
                        <w:rPr>
                          <w:rFonts w:ascii="Tahoma" w:hAnsi="Tahoma" w:cs="Tahoma"/>
                          <w:b/>
                          <w:u w:val="single"/>
                        </w:rPr>
                        <w:t>“Sticky Knowledge”</w:t>
                      </w:r>
                    </w:p>
                  </w:txbxContent>
                </v:textbox>
              </v:shape>
            </w:pict>
          </mc:Fallback>
        </mc:AlternateContent>
      </w:r>
      <w:r w:rsidR="00892B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59936" behindDoc="0" locked="0" layoutInCell="1" allowOverlap="1" wp14:anchorId="32380805" wp14:editId="3F632B60">
                <wp:simplePos x="0" y="0"/>
                <wp:positionH relativeFrom="column">
                  <wp:posOffset>6867525</wp:posOffset>
                </wp:positionH>
                <wp:positionV relativeFrom="paragraph">
                  <wp:posOffset>-511175</wp:posOffset>
                </wp:positionV>
                <wp:extent cx="1654175" cy="315595"/>
                <wp:effectExtent l="0" t="0" r="22225" b="2730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175" cy="3155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72FF9F" w14:textId="77777777" w:rsidR="00D26BFA" w:rsidRPr="0032087D" w:rsidRDefault="00D26BFA" w:rsidP="00D26BFA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u w:val="single"/>
                              </w:rPr>
                              <w:t xml:space="preserve">Key Vocabulary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80805" id="_x0000_s1028" type="#_x0000_t202" style="position:absolute;left:0;text-align:left;margin-left:540.75pt;margin-top:-40.25pt;width:130.25pt;height:24.85pt;z-index:25155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" fillcolor="#dbe5f1 [660]">
                <v:textbox>
                  <w:txbxContent>
                    <w:p w14:paraId="0E72FF9F" w14:textId="77777777" w:rsidR="00D26BFA" w:rsidRPr="0032087D" w:rsidRDefault="00D26BFA" w:rsidP="00D26BFA">
                      <w:pPr>
                        <w:jc w:val="center"/>
                        <w:rPr>
                          <w:rFonts w:ascii="Tahoma" w:hAnsi="Tahoma" w:cs="Tahoma"/>
                          <w:b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b/>
                          <w:u w:val="single"/>
                        </w:rPr>
                        <w:t xml:space="preserve">Key Vocabulary </w:t>
                      </w:r>
                    </w:p>
                  </w:txbxContent>
                </v:textbox>
              </v:shape>
            </w:pict>
          </mc:Fallback>
        </mc:AlternateContent>
      </w:r>
      <w:r w:rsidR="00D75B22">
        <w:t xml:space="preserve">                   </w:t>
      </w:r>
      <w:r>
        <w:t xml:space="preserve">              </w:t>
      </w:r>
    </w:p>
    <w:p w14:paraId="406C9D2D" w14:textId="5A523B61" w:rsidR="007763BD" w:rsidRDefault="00D26BFA" w:rsidP="00B66A8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81440" behindDoc="0" locked="0" layoutInCell="1" allowOverlap="1" wp14:anchorId="398997B0" wp14:editId="3281C065">
                <wp:simplePos x="0" y="0"/>
                <wp:positionH relativeFrom="column">
                  <wp:posOffset>-1978570</wp:posOffset>
                </wp:positionH>
                <wp:positionV relativeFrom="paragraph">
                  <wp:posOffset>-522695</wp:posOffset>
                </wp:positionV>
                <wp:extent cx="946785" cy="304800"/>
                <wp:effectExtent l="0" t="0" r="24765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6785" cy="3048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E60513" w14:textId="77777777" w:rsidR="00D26BFA" w:rsidRPr="0032087D" w:rsidRDefault="00D26BFA" w:rsidP="00D26BFA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u w:val="single"/>
                              </w:rPr>
                              <w:t>Diagrams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997B0" id="_x0000_s1029" type="#_x0000_t202" style="position:absolute;margin-left:-155.8pt;margin-top:-41.15pt;width:74.55pt;height:24pt;z-index:25158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" fillcolor="#dbe5f1 [660]">
                <v:textbox>
                  <w:txbxContent>
                    <w:p w14:paraId="26E60513" w14:textId="77777777" w:rsidR="00D26BFA" w:rsidRPr="0032087D" w:rsidRDefault="00D26BFA" w:rsidP="00D26BFA">
                      <w:pPr>
                        <w:jc w:val="center"/>
                        <w:rPr>
                          <w:rFonts w:ascii="Tahoma" w:hAnsi="Tahoma" w:cs="Tahoma"/>
                          <w:b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b/>
                          <w:u w:val="single"/>
                        </w:rPr>
                        <w:t>Diagrams</w:t>
                      </w:r>
                    </w:p>
                  </w:txbxContent>
                </v:textbox>
              </v:shape>
            </w:pict>
          </mc:Fallback>
        </mc:AlternateContent>
      </w:r>
    </w:p>
    <w:p w14:paraId="42C46222" w14:textId="1E2B9C11" w:rsidR="007763BD" w:rsidRDefault="007763BD" w:rsidP="00CE600A">
      <w:pPr>
        <w:pStyle w:val="ListParagraph"/>
        <w:ind w:left="4612"/>
      </w:pPr>
    </w:p>
    <w:p w14:paraId="20B4099D" w14:textId="0BB30E0F" w:rsidR="007763BD" w:rsidRDefault="007763BD" w:rsidP="00CE600A">
      <w:pPr>
        <w:pStyle w:val="ListParagraph"/>
        <w:ind w:left="4612"/>
      </w:pPr>
    </w:p>
    <w:p w14:paraId="1D87A0AE" w14:textId="1AA2BA88" w:rsidR="007763BD" w:rsidRDefault="00AA0944" w:rsidP="00CE600A">
      <w:pPr>
        <w:pStyle w:val="ListParagraph"/>
        <w:ind w:left="4612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1" locked="0" layoutInCell="1" allowOverlap="1" wp14:anchorId="409E269F" wp14:editId="6BED834E">
                <wp:simplePos x="0" y="0"/>
                <wp:positionH relativeFrom="column">
                  <wp:posOffset>5629910</wp:posOffset>
                </wp:positionH>
                <wp:positionV relativeFrom="paragraph">
                  <wp:posOffset>85090</wp:posOffset>
                </wp:positionV>
                <wp:extent cx="1280160" cy="270510"/>
                <wp:effectExtent l="0" t="0" r="15240" b="15240"/>
                <wp:wrapTight wrapText="bothSides">
                  <wp:wrapPolygon edited="0">
                    <wp:start x="0" y="0"/>
                    <wp:lineTo x="0" y="21296"/>
                    <wp:lineTo x="21536" y="21296"/>
                    <wp:lineTo x="21536" y="0"/>
                    <wp:lineTo x="0" y="0"/>
                  </wp:wrapPolygon>
                </wp:wrapTight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0160" cy="27051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884658" w14:textId="16D6E069" w:rsidR="00D4746C" w:rsidRPr="0032087D" w:rsidRDefault="00D4746C" w:rsidP="00D4746C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u w:val="single"/>
                              </w:rPr>
                              <w:t>Diagrams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E269F" id="Text Box 24" o:spid="_x0000_s1030" type="#_x0000_t202" style="position:absolute;left:0;text-align:left;margin-left:443.3pt;margin-top:6.7pt;width:100.8pt;height:21.3pt;z-index:-25157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" fillcolor="#dbe5f1 [660]">
                <v:textbox>
                  <w:txbxContent>
                    <w:p w14:paraId="3E884658" w14:textId="16D6E069" w:rsidR="00D4746C" w:rsidRPr="0032087D" w:rsidRDefault="00D4746C" w:rsidP="00D4746C">
                      <w:pPr>
                        <w:jc w:val="center"/>
                        <w:rPr>
                          <w:rFonts w:ascii="Tahoma" w:hAnsi="Tahoma" w:cs="Tahoma"/>
                          <w:b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b/>
                          <w:u w:val="single"/>
                        </w:rPr>
                        <w:t>Diagrams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CB62328" w14:textId="6CE14F0E" w:rsidR="007763BD" w:rsidRDefault="00913578" w:rsidP="00CE600A">
      <w:pPr>
        <w:pStyle w:val="ListParagraph"/>
        <w:ind w:left="4612"/>
      </w:pPr>
      <w:r>
        <w:rPr>
          <w:noProof/>
          <w:lang w:eastAsia="en-GB"/>
        </w:rPr>
        <w:drawing>
          <wp:anchor distT="0" distB="0" distL="114300" distR="114300" simplePos="0" relativeHeight="251765760" behindDoc="1" locked="0" layoutInCell="1" allowOverlap="1" wp14:anchorId="18C5448B" wp14:editId="0AD26AF7">
            <wp:simplePos x="0" y="0"/>
            <wp:positionH relativeFrom="column">
              <wp:posOffset>4849495</wp:posOffset>
            </wp:positionH>
            <wp:positionV relativeFrom="paragraph">
              <wp:posOffset>235585</wp:posOffset>
            </wp:positionV>
            <wp:extent cx="1525905" cy="1439545"/>
            <wp:effectExtent l="0" t="0" r="0" b="8255"/>
            <wp:wrapTight wrapText="bothSides">
              <wp:wrapPolygon edited="0">
                <wp:start x="0" y="0"/>
                <wp:lineTo x="0" y="21438"/>
                <wp:lineTo x="21303" y="21438"/>
                <wp:lineTo x="21303" y="0"/>
                <wp:lineTo x="0" y="0"/>
              </wp:wrapPolygon>
            </wp:wrapTight>
            <wp:docPr id="28" name="Picture 28" descr="May be a black-and-white image of 1 person, body of water and text that says 'LEEWARD TRELLEB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ay be a black-and-white image of 1 person, body of water and text that says 'LEEWARD TRELLEB'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63712" behindDoc="1" locked="0" layoutInCell="1" allowOverlap="1" wp14:anchorId="02F75B79" wp14:editId="789A3B18">
            <wp:simplePos x="0" y="0"/>
            <wp:positionH relativeFrom="column">
              <wp:posOffset>1917700</wp:posOffset>
            </wp:positionH>
            <wp:positionV relativeFrom="paragraph">
              <wp:posOffset>274955</wp:posOffset>
            </wp:positionV>
            <wp:extent cx="2480400" cy="1440000"/>
            <wp:effectExtent l="0" t="0" r="0" b="8255"/>
            <wp:wrapTight wrapText="bothSides">
              <wp:wrapPolygon edited="0">
                <wp:start x="0" y="0"/>
                <wp:lineTo x="0" y="21438"/>
                <wp:lineTo x="21401" y="21438"/>
                <wp:lineTo x="21401" y="0"/>
                <wp:lineTo x="0" y="0"/>
              </wp:wrapPolygon>
            </wp:wrapTight>
            <wp:docPr id="27" name="Picture 27" descr="N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N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400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59616" behindDoc="1" locked="0" layoutInCell="1" allowOverlap="1" wp14:anchorId="12D6056F" wp14:editId="135824CD">
            <wp:simplePos x="0" y="0"/>
            <wp:positionH relativeFrom="margin">
              <wp:align>left</wp:align>
            </wp:positionH>
            <wp:positionV relativeFrom="paragraph">
              <wp:posOffset>254635</wp:posOffset>
            </wp:positionV>
            <wp:extent cx="1670400" cy="1440000"/>
            <wp:effectExtent l="0" t="0" r="6350" b="8255"/>
            <wp:wrapTight wrapText="bothSides">
              <wp:wrapPolygon edited="0">
                <wp:start x="0" y="0"/>
                <wp:lineTo x="0" y="21438"/>
                <wp:lineTo x="21436" y="21438"/>
                <wp:lineTo x="21436" y="0"/>
                <wp:lineTo x="0" y="0"/>
              </wp:wrapPolygon>
            </wp:wrapTight>
            <wp:docPr id="26" name="Picture 26" descr="A picture containing text, old, outdoor, wh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old, outdoor, whit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400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200A0C" w14:textId="0BBB4786" w:rsidR="00CE600A" w:rsidRPr="00246977" w:rsidRDefault="00913578" w:rsidP="00246977">
      <w:r>
        <w:rPr>
          <w:b/>
          <w:bCs/>
          <w:noProof/>
          <w:lang w:eastAsia="en-GB"/>
        </w:rPr>
        <w:drawing>
          <wp:anchor distT="0" distB="0" distL="114300" distR="114300" simplePos="0" relativeHeight="251748352" behindDoc="1" locked="0" layoutInCell="1" allowOverlap="1" wp14:anchorId="26B9B3C2" wp14:editId="46A669CE">
            <wp:simplePos x="0" y="0"/>
            <wp:positionH relativeFrom="margin">
              <wp:posOffset>7072630</wp:posOffset>
            </wp:positionH>
            <wp:positionV relativeFrom="paragraph">
              <wp:posOffset>327025</wp:posOffset>
            </wp:positionV>
            <wp:extent cx="2588260" cy="1079500"/>
            <wp:effectExtent l="0" t="0" r="2540" b="6350"/>
            <wp:wrapTight wrapText="bothSides">
              <wp:wrapPolygon edited="0">
                <wp:start x="0" y="0"/>
                <wp:lineTo x="0" y="21346"/>
                <wp:lineTo x="21462" y="21346"/>
                <wp:lineTo x="21462" y="0"/>
                <wp:lineTo x="0" y="0"/>
              </wp:wrapPolygon>
            </wp:wrapTight>
            <wp:docPr id="25" name="Picture 25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Ma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26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2A7A">
        <w:t xml:space="preserve"> </w:t>
      </w:r>
    </w:p>
    <w:p w14:paraId="7868E7E0" w14:textId="68A7E2F9" w:rsidR="00125134" w:rsidRPr="006D1801" w:rsidRDefault="006D1801" w:rsidP="00AC10F2">
      <w:pPr>
        <w:tabs>
          <w:tab w:val="center" w:pos="5117"/>
        </w:tabs>
        <w:rPr>
          <w:b/>
          <w:bCs/>
        </w:rPr>
      </w:pPr>
      <w:r>
        <w:t> </w:t>
      </w:r>
      <w:r w:rsidR="00047421">
        <w:t> </w:t>
      </w:r>
    </w:p>
    <w:sectPr w:rsidR="00125134" w:rsidRPr="006D1801" w:rsidSect="00B370EE">
      <w:headerReference w:type="default" r:id="rId12"/>
      <w:pgSz w:w="16838" w:h="11906" w:orient="landscape"/>
      <w:pgMar w:top="567" w:right="720" w:bottom="567" w:left="720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CA354" w14:textId="77777777" w:rsidR="00125134" w:rsidRDefault="00125134" w:rsidP="00D26BFA">
      <w:pPr>
        <w:spacing w:after="0" w:line="240" w:lineRule="auto"/>
      </w:pPr>
      <w:r>
        <w:separator/>
      </w:r>
    </w:p>
  </w:endnote>
  <w:endnote w:type="continuationSeparator" w:id="0">
    <w:p w14:paraId="671CC687" w14:textId="77777777" w:rsidR="00125134" w:rsidRDefault="00125134" w:rsidP="00D26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7E515" w14:textId="77777777" w:rsidR="00125134" w:rsidRDefault="00125134" w:rsidP="00D26BFA">
      <w:pPr>
        <w:spacing w:after="0" w:line="240" w:lineRule="auto"/>
      </w:pPr>
      <w:r>
        <w:separator/>
      </w:r>
    </w:p>
  </w:footnote>
  <w:footnote w:type="continuationSeparator" w:id="0">
    <w:p w14:paraId="3DDA6CDC" w14:textId="77777777" w:rsidR="00125134" w:rsidRDefault="00125134" w:rsidP="00D26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E8EBA" w14:textId="04D8F3CF" w:rsidR="00246977" w:rsidRPr="00246977" w:rsidRDefault="00246977" w:rsidP="00246977">
    <w:pPr>
      <w:pStyle w:val="Header"/>
      <w:jc w:val="center"/>
      <w:rPr>
        <w:rFonts w:ascii="Comic Sans MS" w:hAnsi="Comic Sans MS"/>
        <w:sz w:val="28"/>
        <w:szCs w:val="28"/>
      </w:rPr>
    </w:pPr>
    <w:r w:rsidRPr="00246977">
      <w:rPr>
        <w:rFonts w:ascii="Comic Sans MS" w:hAnsi="Comic Sans MS"/>
        <w:noProof/>
        <w:sz w:val="28"/>
        <w:szCs w:val="28"/>
        <w:lang w:eastAsia="en-GB"/>
      </w:rPr>
      <w:drawing>
        <wp:anchor distT="0" distB="0" distL="114300" distR="114300" simplePos="0" relativeHeight="251643904" behindDoc="1" locked="0" layoutInCell="1" allowOverlap="1" wp14:anchorId="3FC656C1" wp14:editId="36FAF438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716915" cy="809625"/>
          <wp:effectExtent l="0" t="0" r="6985" b="9525"/>
          <wp:wrapNone/>
          <wp:docPr id="5" name="Picture 5" descr="http://tbn2.google.com/images?q=tbn:xAa-9dIAYAjJ-M:http://www.ribbywithwrea.ik.org/img/school_logo.JP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tbn2.google.com/images?q=tbn:xAa-9dIAYAjJ-M:http://www.ribbywithwrea.ik.org/img/school_logo.JP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91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6977">
      <w:rPr>
        <w:rFonts w:ascii="Comic Sans MS" w:hAnsi="Comic Sans MS"/>
        <w:noProof/>
        <w:sz w:val="28"/>
        <w:szCs w:val="28"/>
        <w:lang w:eastAsia="en-GB"/>
      </w:rPr>
      <w:drawing>
        <wp:anchor distT="0" distB="0" distL="114300" distR="114300" simplePos="0" relativeHeight="251641856" behindDoc="1" locked="0" layoutInCell="1" allowOverlap="1" wp14:anchorId="5477D478" wp14:editId="141EEE6A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716915" cy="809625"/>
          <wp:effectExtent l="0" t="0" r="6985" b="9525"/>
          <wp:wrapNone/>
          <wp:docPr id="2" name="Picture 2" descr="http://tbn2.google.com/images?q=tbn:xAa-9dIAYAjJ-M:http://www.ribbywithwrea.ik.org/img/school_logo.JP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tbn2.google.com/images?q=tbn:xAa-9dIAYAjJ-M:http://www.ribbywithwrea.ik.org/img/school_logo.JP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91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6977">
      <w:rPr>
        <w:rFonts w:ascii="Comic Sans MS" w:hAnsi="Comic Sans MS"/>
        <w:sz w:val="28"/>
        <w:szCs w:val="28"/>
      </w:rPr>
      <w:t xml:space="preserve">Knowledge Organiser </w:t>
    </w:r>
    <w:r w:rsidRPr="00246977">
      <w:rPr>
        <w:rFonts w:ascii="Comic Sans MS" w:hAnsi="Comic Sans MS"/>
        <w:sz w:val="28"/>
        <w:szCs w:val="28"/>
      </w:rPr>
      <w:br/>
      <w:t xml:space="preserve">Year 2/3 (History) </w:t>
    </w:r>
    <w:r w:rsidRPr="00246977">
      <w:rPr>
        <w:rFonts w:ascii="Comic Sans MS" w:hAnsi="Comic Sans MS"/>
        <w:sz w:val="28"/>
        <w:szCs w:val="28"/>
      </w:rPr>
      <w:br/>
    </w:r>
    <w:r w:rsidR="00ED5F15">
      <w:rPr>
        <w:rFonts w:ascii="Comic Sans MS" w:hAnsi="Comic Sans MS"/>
        <w:sz w:val="28"/>
        <w:szCs w:val="28"/>
      </w:rPr>
      <w:t>Local History – Preston Dock</w:t>
    </w:r>
    <w:r w:rsidRPr="00246977">
      <w:rPr>
        <w:rFonts w:ascii="Comic Sans MS" w:hAnsi="Comic Sans MS"/>
        <w:sz w:val="28"/>
        <w:szCs w:val="28"/>
      </w:rPr>
      <w:t xml:space="preserve"> </w:t>
    </w:r>
  </w:p>
  <w:p w14:paraId="1364A05D" w14:textId="77777777" w:rsidR="00D26BFA" w:rsidRDefault="00D26B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A6D0B"/>
    <w:multiLevelType w:val="multilevel"/>
    <w:tmpl w:val="1CC04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465ADA"/>
    <w:multiLevelType w:val="hybridMultilevel"/>
    <w:tmpl w:val="D8107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DC6BE7"/>
    <w:multiLevelType w:val="hybridMultilevel"/>
    <w:tmpl w:val="A5BA7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E1109D"/>
    <w:multiLevelType w:val="hybridMultilevel"/>
    <w:tmpl w:val="0F6AD96C"/>
    <w:lvl w:ilvl="0" w:tplc="08090001">
      <w:start w:val="1"/>
      <w:numFmt w:val="bullet"/>
      <w:lvlText w:val=""/>
      <w:lvlJc w:val="left"/>
      <w:pPr>
        <w:ind w:left="46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3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0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7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4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9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6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372" w:hanging="360"/>
      </w:pPr>
      <w:rPr>
        <w:rFonts w:ascii="Wingdings" w:hAnsi="Wingdings" w:hint="default"/>
      </w:rPr>
    </w:lvl>
  </w:abstractNum>
  <w:abstractNum w:abstractNumId="4" w15:restartNumberingAfterBreak="0">
    <w:nsid w:val="37404870"/>
    <w:multiLevelType w:val="hybridMultilevel"/>
    <w:tmpl w:val="77D6A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AC23F5"/>
    <w:multiLevelType w:val="hybridMultilevel"/>
    <w:tmpl w:val="43E62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582210">
    <w:abstractNumId w:val="1"/>
  </w:num>
  <w:num w:numId="2" w16cid:durableId="72901372">
    <w:abstractNumId w:val="3"/>
  </w:num>
  <w:num w:numId="3" w16cid:durableId="1374964812">
    <w:abstractNumId w:val="2"/>
  </w:num>
  <w:num w:numId="4" w16cid:durableId="1808281854">
    <w:abstractNumId w:val="5"/>
  </w:num>
  <w:num w:numId="5" w16cid:durableId="1824275364">
    <w:abstractNumId w:val="4"/>
  </w:num>
  <w:num w:numId="6" w16cid:durableId="482817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BFA"/>
    <w:rsid w:val="00014CC6"/>
    <w:rsid w:val="000222A1"/>
    <w:rsid w:val="00047421"/>
    <w:rsid w:val="00050E01"/>
    <w:rsid w:val="00084680"/>
    <w:rsid w:val="00085151"/>
    <w:rsid w:val="00093816"/>
    <w:rsid w:val="000B0036"/>
    <w:rsid w:val="000C1370"/>
    <w:rsid w:val="000D2093"/>
    <w:rsid w:val="000F6337"/>
    <w:rsid w:val="00125134"/>
    <w:rsid w:val="00134D62"/>
    <w:rsid w:val="0014686D"/>
    <w:rsid w:val="001A5D9E"/>
    <w:rsid w:val="001F1D16"/>
    <w:rsid w:val="001F5977"/>
    <w:rsid w:val="00246977"/>
    <w:rsid w:val="0027346D"/>
    <w:rsid w:val="00293FF2"/>
    <w:rsid w:val="002A27B7"/>
    <w:rsid w:val="00347BCD"/>
    <w:rsid w:val="00351864"/>
    <w:rsid w:val="00395FF5"/>
    <w:rsid w:val="00404D5D"/>
    <w:rsid w:val="00424A13"/>
    <w:rsid w:val="004322EF"/>
    <w:rsid w:val="00433CD2"/>
    <w:rsid w:val="00437E42"/>
    <w:rsid w:val="00462DE3"/>
    <w:rsid w:val="00467D08"/>
    <w:rsid w:val="004A6AA1"/>
    <w:rsid w:val="004B0B68"/>
    <w:rsid w:val="004D12B4"/>
    <w:rsid w:val="004D42CB"/>
    <w:rsid w:val="004D6978"/>
    <w:rsid w:val="0051333E"/>
    <w:rsid w:val="0052767B"/>
    <w:rsid w:val="005374B8"/>
    <w:rsid w:val="005B6CC3"/>
    <w:rsid w:val="005B7E53"/>
    <w:rsid w:val="005C4486"/>
    <w:rsid w:val="00652491"/>
    <w:rsid w:val="00663F86"/>
    <w:rsid w:val="006D1801"/>
    <w:rsid w:val="006D724F"/>
    <w:rsid w:val="006E27A3"/>
    <w:rsid w:val="006F3599"/>
    <w:rsid w:val="007159EE"/>
    <w:rsid w:val="00715F0E"/>
    <w:rsid w:val="00747320"/>
    <w:rsid w:val="007763BD"/>
    <w:rsid w:val="00791398"/>
    <w:rsid w:val="007A2B89"/>
    <w:rsid w:val="007C719C"/>
    <w:rsid w:val="00892B98"/>
    <w:rsid w:val="008C6842"/>
    <w:rsid w:val="00913578"/>
    <w:rsid w:val="0093043B"/>
    <w:rsid w:val="00932A47"/>
    <w:rsid w:val="009831A3"/>
    <w:rsid w:val="009870FC"/>
    <w:rsid w:val="009A465F"/>
    <w:rsid w:val="009B2102"/>
    <w:rsid w:val="009F0831"/>
    <w:rsid w:val="009F76B3"/>
    <w:rsid w:val="00A07E1A"/>
    <w:rsid w:val="00A43EB2"/>
    <w:rsid w:val="00AA0944"/>
    <w:rsid w:val="00AC10F2"/>
    <w:rsid w:val="00AD5B98"/>
    <w:rsid w:val="00B179B1"/>
    <w:rsid w:val="00B35748"/>
    <w:rsid w:val="00B370EE"/>
    <w:rsid w:val="00B62E74"/>
    <w:rsid w:val="00B64B22"/>
    <w:rsid w:val="00B66A85"/>
    <w:rsid w:val="00BA00CF"/>
    <w:rsid w:val="00BA5C65"/>
    <w:rsid w:val="00BB4930"/>
    <w:rsid w:val="00C14576"/>
    <w:rsid w:val="00C1545D"/>
    <w:rsid w:val="00C365BD"/>
    <w:rsid w:val="00C60BF4"/>
    <w:rsid w:val="00C75D8D"/>
    <w:rsid w:val="00CC1D6B"/>
    <w:rsid w:val="00CE600A"/>
    <w:rsid w:val="00CF1B0A"/>
    <w:rsid w:val="00D01FA7"/>
    <w:rsid w:val="00D213BF"/>
    <w:rsid w:val="00D26BFA"/>
    <w:rsid w:val="00D460AA"/>
    <w:rsid w:val="00D4746C"/>
    <w:rsid w:val="00D52A7A"/>
    <w:rsid w:val="00D75B22"/>
    <w:rsid w:val="00DE6C44"/>
    <w:rsid w:val="00E16F09"/>
    <w:rsid w:val="00E460AC"/>
    <w:rsid w:val="00E53513"/>
    <w:rsid w:val="00E53A01"/>
    <w:rsid w:val="00E632FE"/>
    <w:rsid w:val="00E71926"/>
    <w:rsid w:val="00EB3561"/>
    <w:rsid w:val="00EB58DC"/>
    <w:rsid w:val="00ED5F15"/>
    <w:rsid w:val="00F2264E"/>
    <w:rsid w:val="00F43F95"/>
    <w:rsid w:val="00F77351"/>
    <w:rsid w:val="00F91555"/>
    <w:rsid w:val="00FA1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B8732"/>
  <w15:docId w15:val="{6BA20AE2-C00F-40DE-A3B9-045CA5125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B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6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6BF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26B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6BFA"/>
  </w:style>
  <w:style w:type="paragraph" w:styleId="Footer">
    <w:name w:val="footer"/>
    <w:basedOn w:val="Normal"/>
    <w:link w:val="FooterChar"/>
    <w:uiPriority w:val="99"/>
    <w:unhideWhenUsed/>
    <w:rsid w:val="00D26B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BFA"/>
  </w:style>
  <w:style w:type="paragraph" w:styleId="ListParagraph">
    <w:name w:val="List Paragraph"/>
    <w:basedOn w:val="Normal"/>
    <w:uiPriority w:val="34"/>
    <w:qFormat/>
    <w:rsid w:val="00B64B22"/>
    <w:pPr>
      <w:spacing w:after="160" w:line="259" w:lineRule="auto"/>
      <w:ind w:left="720"/>
      <w:contextualSpacing/>
    </w:pPr>
  </w:style>
  <w:style w:type="table" w:styleId="TableGrid">
    <w:name w:val="Table Grid"/>
    <w:basedOn w:val="TableNormal"/>
    <w:uiPriority w:val="59"/>
    <w:rsid w:val="0077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://tbn2.google.com/images?q=tbn:xAa-9dIAYAjJ-M:http://www.ribbywithwrea.ik.org/img/school_logo.JPG" TargetMode="External"/><Relationship Id="rId2" Type="http://schemas.openxmlformats.org/officeDocument/2006/relationships/image" Target="media/image6.jpeg"/><Relationship Id="rId1" Type="http://schemas.openxmlformats.org/officeDocument/2006/relationships/hyperlink" Target="http://images.google.co.uk/imgres?imgurl=http://www.ribbywithwrea.ik.org/img/school_logo.JPG&amp;imgrefurl=http://www.ribbywithwrea.ik.org/&amp;usg=__gDyXEWMezPWOfqWh6akE1WborHU=&amp;h=194&amp;w=172&amp;sz=11&amp;hl=en&amp;start=7&amp;um=1&amp;tbnid=xAa-9dIAYAjJ-M:&amp;tbnh=103&amp;tbnw=91&amp;prev=/images?q%3Dribby%2Bwith%2Bwrea%2Bschool%26hl%3Den%26sa%3DN%26um%3D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1361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Naylor</dc:creator>
  <cp:keywords/>
  <dc:description/>
  <cp:lastModifiedBy>Jack East</cp:lastModifiedBy>
  <cp:revision>2</cp:revision>
  <dcterms:created xsi:type="dcterms:W3CDTF">2023-11-14T12:05:00Z</dcterms:created>
  <dcterms:modified xsi:type="dcterms:W3CDTF">2023-11-14T12:05:00Z</dcterms:modified>
</cp:coreProperties>
</file>