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F8F" w:rsidRDefault="00176F8F" w:rsidP="00176F8F">
      <w:pPr>
        <w:rPr>
          <w:noProof/>
        </w:rPr>
      </w:pPr>
      <w:r>
        <w:rPr>
          <w:noProof/>
          <w:lang w:eastAsia="en-GB"/>
          <w14:ligatures w14:val="none"/>
        </w:rPr>
        <mc:AlternateContent>
          <mc:Choice Requires="wps">
            <w:drawing>
              <wp:anchor distT="0" distB="0" distL="114300" distR="114300" simplePos="0" relativeHeight="251662336" behindDoc="0" locked="0" layoutInCell="1" allowOverlap="1" wp14:anchorId="3F397E88" wp14:editId="1BB7F569">
                <wp:simplePos x="0" y="0"/>
                <wp:positionH relativeFrom="column">
                  <wp:posOffset>8371114</wp:posOffset>
                </wp:positionH>
                <wp:positionV relativeFrom="paragraph">
                  <wp:posOffset>-370114</wp:posOffset>
                </wp:positionV>
                <wp:extent cx="1316990" cy="3341914"/>
                <wp:effectExtent l="0" t="0" r="16510" b="11430"/>
                <wp:wrapNone/>
                <wp:docPr id="2" name="Text Box 2"/>
                <wp:cNvGraphicFramePr/>
                <a:graphic xmlns:a="http://schemas.openxmlformats.org/drawingml/2006/main">
                  <a:graphicData uri="http://schemas.microsoft.com/office/word/2010/wordprocessingShape">
                    <wps:wsp>
                      <wps:cNvSpPr txBox="1"/>
                      <wps:spPr>
                        <a:xfrm>
                          <a:off x="0" y="0"/>
                          <a:ext cx="1316990" cy="3341914"/>
                        </a:xfrm>
                        <a:prstGeom prst="rect">
                          <a:avLst/>
                        </a:prstGeom>
                        <a:solidFill>
                          <a:schemeClr val="lt1"/>
                        </a:solidFill>
                        <a:ln w="6350">
                          <a:solidFill>
                            <a:prstClr val="black"/>
                          </a:solidFill>
                        </a:ln>
                      </wps:spPr>
                      <wps:txbx>
                        <w:txbxContent>
                          <w:p w:rsidR="00176F8F" w:rsidRPr="00176F8F" w:rsidRDefault="00176F8F">
                            <w:pPr>
                              <w:rPr>
                                <w:rFonts w:ascii="Comic Sans MS" w:hAnsi="Comic Sans MS"/>
                                <w:sz w:val="20"/>
                              </w:rPr>
                            </w:pPr>
                            <w:r w:rsidRPr="00176F8F">
                              <w:rPr>
                                <w:rFonts w:ascii="Comic Sans MS" w:hAnsi="Comic Sans MS"/>
                                <w:color w:val="000000"/>
                                <w:sz w:val="24"/>
                                <w:szCs w:val="27"/>
                                <w:u w:val="single"/>
                              </w:rPr>
                              <w:t>Key Vocabulary</w:t>
                            </w:r>
                            <w:r w:rsidRPr="00176F8F">
                              <w:rPr>
                                <w:rFonts w:ascii="Comic Sans MS" w:hAnsi="Comic Sans MS"/>
                                <w:color w:val="000000"/>
                                <w:sz w:val="24"/>
                                <w:szCs w:val="27"/>
                              </w:rPr>
                              <w:br/>
                            </w:r>
                            <w:r w:rsidRPr="00176F8F">
                              <w:rPr>
                                <w:rFonts w:ascii="Comic Sans MS" w:hAnsi="Comic Sans MS"/>
                                <w:color w:val="000000"/>
                                <w:sz w:val="24"/>
                                <w:szCs w:val="27"/>
                              </w:rPr>
                              <w:br/>
                            </w:r>
                            <w:r w:rsidRPr="00176F8F">
                              <w:rPr>
                                <w:rFonts w:ascii="Comic Sans MS" w:hAnsi="Comic Sans MS"/>
                                <w:color w:val="000000"/>
                                <w:sz w:val="24"/>
                                <w:szCs w:val="27"/>
                              </w:rPr>
                              <w:t>Achievement, Astronaut, Equipment, Expedition, Polar, Significant, Continent, Country, Ocean, Season, Mountain, Weather.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397E88" id="_x0000_t202" coordsize="21600,21600" o:spt="202" path="m,l,21600r21600,l21600,xe">
                <v:stroke joinstyle="miter"/>
                <v:path gradientshapeok="t" o:connecttype="rect"/>
              </v:shapetype>
              <v:shape id="Text Box 2" o:spid="_x0000_s1026" type="#_x0000_t202" style="position:absolute;margin-left:659.15pt;margin-top:-29.15pt;width:103.7pt;height:263.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" fillcolor="white [3201]" strokeweight=".5pt">
                <v:textbox>
                  <w:txbxContent>
                    <w:p w:rsidR="00176F8F" w:rsidRPr="00176F8F" w:rsidRDefault="00176F8F">
                      <w:pPr>
                        <w:rPr>
                          <w:rFonts w:ascii="Comic Sans MS" w:hAnsi="Comic Sans MS"/>
                          <w:sz w:val="20"/>
                        </w:rPr>
                      </w:pPr>
                      <w:r w:rsidRPr="00176F8F">
                        <w:rPr>
                          <w:rFonts w:ascii="Comic Sans MS" w:hAnsi="Comic Sans MS"/>
                          <w:color w:val="000000"/>
                          <w:sz w:val="24"/>
                          <w:szCs w:val="27"/>
                          <w:u w:val="single"/>
                        </w:rPr>
                        <w:t>Key Vocabulary</w:t>
                      </w:r>
                      <w:r w:rsidRPr="00176F8F">
                        <w:rPr>
                          <w:rFonts w:ascii="Comic Sans MS" w:hAnsi="Comic Sans MS"/>
                          <w:color w:val="000000"/>
                          <w:sz w:val="24"/>
                          <w:szCs w:val="27"/>
                        </w:rPr>
                        <w:br/>
                      </w:r>
                      <w:r w:rsidRPr="00176F8F">
                        <w:rPr>
                          <w:rFonts w:ascii="Comic Sans MS" w:hAnsi="Comic Sans MS"/>
                          <w:color w:val="000000"/>
                          <w:sz w:val="24"/>
                          <w:szCs w:val="27"/>
                        </w:rPr>
                        <w:br/>
                      </w:r>
                      <w:r w:rsidRPr="00176F8F">
                        <w:rPr>
                          <w:rFonts w:ascii="Comic Sans MS" w:hAnsi="Comic Sans MS"/>
                          <w:color w:val="000000"/>
                          <w:sz w:val="24"/>
                          <w:szCs w:val="27"/>
                        </w:rPr>
                        <w:t>Achievement, Astronaut, Equipment, Expedition, Polar, Significant, Continent, Country, Ocean, Season, Mountain, Weather.</w:t>
                      </w:r>
                    </w:p>
                  </w:txbxContent>
                </v:textbox>
              </v:shape>
            </w:pict>
          </mc:Fallback>
        </mc:AlternateContent>
      </w:r>
      <w:r>
        <w:rPr>
          <w:noProof/>
          <w:lang w:eastAsia="en-GB"/>
        </w:rPr>
        <w:drawing>
          <wp:anchor distT="0" distB="0" distL="114300" distR="114300" simplePos="0" relativeHeight="251660288" behindDoc="0" locked="0" layoutInCell="1" allowOverlap="1" wp14:anchorId="3E2FB80B" wp14:editId="47B4422E">
            <wp:simplePos x="0" y="0"/>
            <wp:positionH relativeFrom="column">
              <wp:posOffset>-522514</wp:posOffset>
            </wp:positionH>
            <wp:positionV relativeFrom="paragraph">
              <wp:posOffset>-696686</wp:posOffset>
            </wp:positionV>
            <wp:extent cx="8863330" cy="5324475"/>
            <wp:effectExtent l="0" t="0" r="0" b="9525"/>
            <wp:wrapNone/>
            <wp:docPr id="1128706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06705"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863330" cy="5324475"/>
                    </a:xfrm>
                    <a:prstGeom prst="rect">
                      <a:avLst/>
                    </a:prstGeom>
                  </pic:spPr>
                </pic:pic>
              </a:graphicData>
            </a:graphic>
            <wp14:sizeRelH relativeFrom="page">
              <wp14:pctWidth>0</wp14:pctWidth>
            </wp14:sizeRelH>
            <wp14:sizeRelV relativeFrom="page">
              <wp14:pctHeight>0</wp14:pctHeight>
            </wp14:sizeRelV>
          </wp:anchor>
        </w:drawing>
      </w:r>
    </w:p>
    <w:p w:rsidR="00176F8F" w:rsidRDefault="00176F8F">
      <w:r>
        <w:rPr>
          <w:noProof/>
          <w:lang w:eastAsia="en-GB"/>
          <w14:ligatures w14:val="none"/>
        </w:rPr>
        <mc:AlternateContent>
          <mc:Choice Requires="wps">
            <w:drawing>
              <wp:anchor distT="0" distB="0" distL="114300" distR="114300" simplePos="0" relativeHeight="251661312" behindDoc="0" locked="0" layoutInCell="1" allowOverlap="1" wp14:anchorId="3109E863" wp14:editId="6424F7E0">
                <wp:simplePos x="0" y="0"/>
                <wp:positionH relativeFrom="column">
                  <wp:posOffset>3614058</wp:posOffset>
                </wp:positionH>
                <wp:positionV relativeFrom="paragraph">
                  <wp:posOffset>4318907</wp:posOffset>
                </wp:positionV>
                <wp:extent cx="6063252" cy="1958975"/>
                <wp:effectExtent l="0" t="0" r="13970" b="22225"/>
                <wp:wrapNone/>
                <wp:docPr id="1" name="Text Box 1"/>
                <wp:cNvGraphicFramePr/>
                <a:graphic xmlns:a="http://schemas.openxmlformats.org/drawingml/2006/main">
                  <a:graphicData uri="http://schemas.microsoft.com/office/word/2010/wordprocessingShape">
                    <wps:wsp>
                      <wps:cNvSpPr txBox="1"/>
                      <wps:spPr>
                        <a:xfrm>
                          <a:off x="0" y="0"/>
                          <a:ext cx="6063252" cy="1958975"/>
                        </a:xfrm>
                        <a:prstGeom prst="rect">
                          <a:avLst/>
                        </a:prstGeom>
                        <a:solidFill>
                          <a:schemeClr val="lt1"/>
                        </a:solidFill>
                        <a:ln w="6350">
                          <a:solidFill>
                            <a:prstClr val="black"/>
                          </a:solidFill>
                        </a:ln>
                      </wps:spPr>
                      <wps:txbx>
                        <w:txbxContent>
                          <w:p w:rsidR="00176F8F" w:rsidRDefault="00176F8F">
                            <w:pPr>
                              <w:rPr>
                                <w:rFonts w:ascii="Comic Sans MS" w:hAnsi="Comic Sans MS"/>
                                <w:color w:val="000000"/>
                                <w:sz w:val="24"/>
                                <w:szCs w:val="27"/>
                              </w:rPr>
                            </w:pPr>
                            <w:r w:rsidRPr="00176F8F">
                              <w:rPr>
                                <w:rFonts w:ascii="Comic Sans MS" w:hAnsi="Comic Sans MS"/>
                                <w:color w:val="000000"/>
                                <w:sz w:val="24"/>
                                <w:szCs w:val="27"/>
                                <w:u w:val="single"/>
                              </w:rPr>
                              <w:t>Sticky Knowledge</w:t>
                            </w:r>
                            <w:r w:rsidRPr="00176F8F">
                              <w:rPr>
                                <w:rFonts w:ascii="Comic Sans MS" w:hAnsi="Comic Sans MS"/>
                                <w:color w:val="000000"/>
                                <w:sz w:val="24"/>
                                <w:szCs w:val="27"/>
                              </w:rPr>
                              <w:t xml:space="preserve"> </w:t>
                            </w:r>
                            <w:r w:rsidRPr="00176F8F">
                              <w:rPr>
                                <w:rFonts w:ascii="Comic Sans MS" w:hAnsi="Comic Sans MS"/>
                                <w:color w:val="000000"/>
                                <w:sz w:val="24"/>
                                <w:szCs w:val="27"/>
                              </w:rPr>
                              <w:br/>
                            </w:r>
                            <w:r w:rsidRPr="00176F8F">
                              <w:rPr>
                                <w:rFonts w:ascii="Comic Sans MS" w:hAnsi="Comic Sans MS"/>
                                <w:color w:val="000000"/>
                                <w:sz w:val="24"/>
                                <w:szCs w:val="27"/>
                              </w:rPr>
                              <w:t>To use timelines/chronology to support the events of significant people throughout history. What national and international achievements have Neil Armstrong, Christopher Columbus and Matthew Henson contributed to? Where did Neil Armstrong, Christopher Columbus and Matthew Henson explore? How was life different between Neil Armstrong, Christopher Columbus and Matthew Henson’s life?</w:t>
                            </w: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Pr="00176F8F" w:rsidRDefault="00176F8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09E863" id="Text Box 1" o:spid="_x0000_s1027" type="#_x0000_t202" style="position:absolute;margin-left:284.55pt;margin-top:340.05pt;width:477.4pt;height:15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" fillcolor="white [3201]" strokeweight=".5pt">
                <v:textbox>
                  <w:txbxContent>
                    <w:p w:rsidR="00176F8F" w:rsidRDefault="00176F8F">
                      <w:pPr>
                        <w:rPr>
                          <w:rFonts w:ascii="Comic Sans MS" w:hAnsi="Comic Sans MS"/>
                          <w:color w:val="000000"/>
                          <w:sz w:val="24"/>
                          <w:szCs w:val="27"/>
                        </w:rPr>
                      </w:pPr>
                      <w:r w:rsidRPr="00176F8F">
                        <w:rPr>
                          <w:rFonts w:ascii="Comic Sans MS" w:hAnsi="Comic Sans MS"/>
                          <w:color w:val="000000"/>
                          <w:sz w:val="24"/>
                          <w:szCs w:val="27"/>
                          <w:u w:val="single"/>
                        </w:rPr>
                        <w:t>Sticky Knowledge</w:t>
                      </w:r>
                      <w:r w:rsidRPr="00176F8F">
                        <w:rPr>
                          <w:rFonts w:ascii="Comic Sans MS" w:hAnsi="Comic Sans MS"/>
                          <w:color w:val="000000"/>
                          <w:sz w:val="24"/>
                          <w:szCs w:val="27"/>
                        </w:rPr>
                        <w:t xml:space="preserve"> </w:t>
                      </w:r>
                      <w:r w:rsidRPr="00176F8F">
                        <w:rPr>
                          <w:rFonts w:ascii="Comic Sans MS" w:hAnsi="Comic Sans MS"/>
                          <w:color w:val="000000"/>
                          <w:sz w:val="24"/>
                          <w:szCs w:val="27"/>
                        </w:rPr>
                        <w:br/>
                      </w:r>
                      <w:r w:rsidRPr="00176F8F">
                        <w:rPr>
                          <w:rFonts w:ascii="Comic Sans MS" w:hAnsi="Comic Sans MS"/>
                          <w:color w:val="000000"/>
                          <w:sz w:val="24"/>
                          <w:szCs w:val="27"/>
                        </w:rPr>
                        <w:t>To use timelines/chronology to support the events of significant people throughout history. What national and international achievements have Neil Armstrong, Christopher Columbus and Matthew Henson contributed to? Where did Neil Armstrong, Christopher Columbus and Matthew Henson explore? How was life different between Neil Armstrong, Christopher Columbus and Matthew Henson’s life?</w:t>
                      </w: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Default="00176F8F">
                      <w:pPr>
                        <w:rPr>
                          <w:rFonts w:ascii="Comic Sans MS" w:hAnsi="Comic Sans MS"/>
                          <w:color w:val="000000"/>
                          <w:sz w:val="24"/>
                          <w:szCs w:val="27"/>
                        </w:rPr>
                      </w:pPr>
                    </w:p>
                    <w:p w:rsidR="00176F8F" w:rsidRPr="00176F8F" w:rsidRDefault="00176F8F">
                      <w:pPr>
                        <w:rPr>
                          <w:rFonts w:ascii="Comic Sans MS" w:hAnsi="Comic Sans MS"/>
                          <w:sz w:val="20"/>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464B60" wp14:editId="18C69D82">
                <wp:simplePos x="0" y="0"/>
                <wp:positionH relativeFrom="column">
                  <wp:posOffset>-544286</wp:posOffset>
                </wp:positionH>
                <wp:positionV relativeFrom="paragraph">
                  <wp:posOffset>4416878</wp:posOffset>
                </wp:positionV>
                <wp:extent cx="4274820" cy="1240971"/>
                <wp:effectExtent l="0" t="0" r="11430" b="16510"/>
                <wp:wrapNone/>
                <wp:docPr id="2087314014" name="Text Box 1"/>
                <wp:cNvGraphicFramePr/>
                <a:graphic xmlns:a="http://schemas.openxmlformats.org/drawingml/2006/main">
                  <a:graphicData uri="http://schemas.microsoft.com/office/word/2010/wordprocessingShape">
                    <wps:wsp>
                      <wps:cNvSpPr txBox="1"/>
                      <wps:spPr>
                        <a:xfrm>
                          <a:off x="0" y="0"/>
                          <a:ext cx="4274820" cy="1240971"/>
                        </a:xfrm>
                        <a:prstGeom prst="rect">
                          <a:avLst/>
                        </a:prstGeom>
                        <a:solidFill>
                          <a:schemeClr val="lt1"/>
                        </a:solidFill>
                        <a:ln w="6350">
                          <a:solidFill>
                            <a:prstClr val="black"/>
                          </a:solidFill>
                        </a:ln>
                      </wps:spPr>
                      <wps:txbx>
                        <w:txbxContent>
                          <w:p w:rsidR="00176F8F" w:rsidRPr="00176F8F" w:rsidRDefault="00176F8F" w:rsidP="00176F8F">
                            <w:pPr>
                              <w:rPr>
                                <w:rFonts w:ascii="Comic Sans MS" w:hAnsi="Comic Sans MS"/>
                                <w:sz w:val="24"/>
                              </w:rPr>
                            </w:pPr>
                            <w:r w:rsidRPr="00176F8F">
                              <w:rPr>
                                <w:rFonts w:ascii="Comic Sans MS" w:hAnsi="Comic Sans MS"/>
                                <w:color w:val="000000"/>
                                <w:sz w:val="24"/>
                                <w:u w:val="single"/>
                                <w:shd w:val="clear" w:color="auto" w:fill="FFFFFF"/>
                              </w:rPr>
                              <w:t>The focus of this unit is…</w:t>
                            </w:r>
                            <w:r w:rsidRPr="00176F8F">
                              <w:rPr>
                                <w:rFonts w:ascii="Comic Sans MS" w:hAnsi="Comic Sans MS"/>
                                <w:color w:val="000000"/>
                                <w:sz w:val="24"/>
                                <w:u w:val="single"/>
                                <w:shd w:val="clear" w:color="auto" w:fill="FFFFFF"/>
                              </w:rPr>
                              <w:br/>
                            </w:r>
                            <w:r w:rsidRPr="00176F8F">
                              <w:rPr>
                                <w:rFonts w:ascii="Comic Sans MS" w:hAnsi="Comic Sans MS" w:cs="Arial"/>
                                <w:color w:val="0B0C0C"/>
                                <w:sz w:val="24"/>
                                <w:shd w:val="clear" w:color="auto" w:fill="FFFFFF"/>
                              </w:rPr>
                              <w:t>the lives of significant individuals in the past who have contributed to national and international achievements. Also, to compare aspects of life in different 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64B60" id="_x0000_s1028" type="#_x0000_t202" style="position:absolute;margin-left:-42.85pt;margin-top:347.8pt;width:336.6pt;height:9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" fillcolor="white [3201]" strokeweight=".5pt">
                <v:textbox>
                  <w:txbxContent>
                    <w:p w:rsidR="00176F8F" w:rsidRPr="00176F8F" w:rsidRDefault="00176F8F" w:rsidP="00176F8F">
                      <w:pPr>
                        <w:rPr>
                          <w:rFonts w:ascii="Comic Sans MS" w:hAnsi="Comic Sans MS"/>
                          <w:sz w:val="24"/>
                        </w:rPr>
                      </w:pPr>
                      <w:r w:rsidRPr="00176F8F">
                        <w:rPr>
                          <w:rFonts w:ascii="Comic Sans MS" w:hAnsi="Comic Sans MS"/>
                          <w:color w:val="000000"/>
                          <w:sz w:val="24"/>
                          <w:u w:val="single"/>
                          <w:shd w:val="clear" w:color="auto" w:fill="FFFFFF"/>
                        </w:rPr>
                        <w:t>The focus of this unit is…</w:t>
                      </w:r>
                      <w:r w:rsidRPr="00176F8F">
                        <w:rPr>
                          <w:rFonts w:ascii="Comic Sans MS" w:hAnsi="Comic Sans MS"/>
                          <w:color w:val="000000"/>
                          <w:sz w:val="24"/>
                          <w:u w:val="single"/>
                          <w:shd w:val="clear" w:color="auto" w:fill="FFFFFF"/>
                        </w:rPr>
                        <w:br/>
                      </w:r>
                      <w:r w:rsidRPr="00176F8F">
                        <w:rPr>
                          <w:rFonts w:ascii="Comic Sans MS" w:hAnsi="Comic Sans MS" w:cs="Arial"/>
                          <w:color w:val="0B0C0C"/>
                          <w:sz w:val="24"/>
                          <w:shd w:val="clear" w:color="auto" w:fill="FFFFFF"/>
                        </w:rPr>
                        <w:t>the lives of significant individuals in the past who have contributed to national and international achievements. Also, to compare aspects of life in different periods.</w:t>
                      </w:r>
                    </w:p>
                  </w:txbxContent>
                </v:textbox>
              </v:shape>
            </w:pict>
          </mc:Fallback>
        </mc:AlternateContent>
      </w:r>
    </w:p>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Default="00176F8F" w:rsidP="00176F8F"/>
    <w:p w:rsidR="0083281E" w:rsidRDefault="0083281E"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center"/>
      </w:pPr>
      <w:r>
        <w:rPr>
          <w:noProof/>
          <w:lang w:eastAsia="en-GB"/>
        </w:rPr>
        <w:lastRenderedPageBreak/>
        <w:drawing>
          <wp:anchor distT="0" distB="0" distL="114300" distR="114300" simplePos="0" relativeHeight="251665408" behindDoc="0" locked="0" layoutInCell="1" allowOverlap="1" wp14:anchorId="4135EE73" wp14:editId="4D097CEE">
            <wp:simplePos x="0" y="0"/>
            <wp:positionH relativeFrom="column">
              <wp:posOffset>-566057</wp:posOffset>
            </wp:positionH>
            <wp:positionV relativeFrom="paragraph">
              <wp:posOffset>-859971</wp:posOffset>
            </wp:positionV>
            <wp:extent cx="10069286" cy="5758928"/>
            <wp:effectExtent l="0" t="0" r="8255" b="0"/>
            <wp:wrapNone/>
            <wp:docPr id="556837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37629"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072690" cy="5760875"/>
                    </a:xfrm>
                    <a:prstGeom prst="rect">
                      <a:avLst/>
                    </a:prstGeom>
                  </pic:spPr>
                </pic:pic>
              </a:graphicData>
            </a:graphic>
            <wp14:sizeRelH relativeFrom="page">
              <wp14:pctWidth>0</wp14:pctWidth>
            </wp14:sizeRelH>
            <wp14:sizeRelV relativeFrom="page">
              <wp14:pctHeight>0</wp14:pctHeight>
            </wp14:sizeRelV>
          </wp:anchor>
        </w:drawing>
      </w:r>
    </w:p>
    <w:p w:rsidR="00176F8F" w:rsidRDefault="00176F8F" w:rsidP="00176F8F">
      <w:pPr>
        <w:jc w:val="center"/>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p>
    <w:p w:rsidR="00176F8F" w:rsidRDefault="00176F8F" w:rsidP="00176F8F">
      <w:pPr>
        <w:jc w:val="right"/>
      </w:pPr>
      <w:r>
        <w:rPr>
          <w:noProof/>
          <w:lang w:eastAsia="en-GB"/>
          <w14:ligatures w14:val="none"/>
        </w:rPr>
        <mc:AlternateContent>
          <mc:Choice Requires="wps">
            <w:drawing>
              <wp:anchor distT="0" distB="0" distL="114300" distR="114300" simplePos="0" relativeHeight="251667456" behindDoc="0" locked="0" layoutInCell="1" allowOverlap="1" wp14:anchorId="437349EF" wp14:editId="38E82A92">
                <wp:simplePos x="0" y="0"/>
                <wp:positionH relativeFrom="column">
                  <wp:posOffset>-587829</wp:posOffset>
                </wp:positionH>
                <wp:positionV relativeFrom="paragraph">
                  <wp:posOffset>643527</wp:posOffset>
                </wp:positionV>
                <wp:extent cx="4714603" cy="827587"/>
                <wp:effectExtent l="0" t="0" r="10160" b="10795"/>
                <wp:wrapNone/>
                <wp:docPr id="4" name="Text Box 4"/>
                <wp:cNvGraphicFramePr/>
                <a:graphic xmlns:a="http://schemas.openxmlformats.org/drawingml/2006/main">
                  <a:graphicData uri="http://schemas.microsoft.com/office/word/2010/wordprocessingShape">
                    <wps:wsp>
                      <wps:cNvSpPr txBox="1"/>
                      <wps:spPr>
                        <a:xfrm>
                          <a:off x="0" y="0"/>
                          <a:ext cx="4714603" cy="827587"/>
                        </a:xfrm>
                        <a:prstGeom prst="rect">
                          <a:avLst/>
                        </a:prstGeom>
                        <a:solidFill>
                          <a:schemeClr val="lt1"/>
                        </a:solidFill>
                        <a:ln w="6350">
                          <a:solidFill>
                            <a:prstClr val="black"/>
                          </a:solidFill>
                        </a:ln>
                      </wps:spPr>
                      <wps:txbx>
                        <w:txbxContent>
                          <w:p w:rsidR="00176F8F" w:rsidRPr="00176F8F" w:rsidRDefault="00176F8F">
                            <w:pPr>
                              <w:rPr>
                                <w:rFonts w:ascii="Comic Sans MS" w:hAnsi="Comic Sans MS"/>
                                <w:sz w:val="18"/>
                              </w:rPr>
                            </w:pPr>
                            <w:r w:rsidRPr="00176F8F">
                              <w:rPr>
                                <w:rFonts w:ascii="Comic Sans MS" w:hAnsi="Comic Sans MS"/>
                                <w:color w:val="000000"/>
                                <w:szCs w:val="27"/>
                                <w:u w:val="single"/>
                              </w:rPr>
                              <w:t>Key Vocabulary</w:t>
                            </w:r>
                            <w:r w:rsidRPr="00176F8F">
                              <w:rPr>
                                <w:rFonts w:ascii="Comic Sans MS" w:hAnsi="Comic Sans MS"/>
                                <w:color w:val="000000"/>
                                <w:szCs w:val="27"/>
                              </w:rPr>
                              <w:br/>
                            </w:r>
                            <w:r w:rsidRPr="00176F8F">
                              <w:rPr>
                                <w:rFonts w:ascii="Comic Sans MS" w:hAnsi="Comic Sans MS"/>
                                <w:color w:val="000000"/>
                                <w:szCs w:val="27"/>
                              </w:rPr>
                              <w:t>Crimean War First World War (WW1) Allies Treason Hospital Nurse Patients Soldier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7349EF" id="Text Box 4" o:spid="_x0000_s1029" type="#_x0000_t202" style="position:absolute;left:0;text-align:left;margin-left:-46.3pt;margin-top:50.65pt;width:371.25pt;height:65.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" fillcolor="white [3201]" strokeweight=".5pt">
                <v:textbox>
                  <w:txbxContent>
                    <w:p w:rsidR="00176F8F" w:rsidRPr="00176F8F" w:rsidRDefault="00176F8F">
                      <w:pPr>
                        <w:rPr>
                          <w:rFonts w:ascii="Comic Sans MS" w:hAnsi="Comic Sans MS"/>
                          <w:sz w:val="18"/>
                        </w:rPr>
                      </w:pPr>
                      <w:r w:rsidRPr="00176F8F">
                        <w:rPr>
                          <w:rFonts w:ascii="Comic Sans MS" w:hAnsi="Comic Sans MS"/>
                          <w:color w:val="000000"/>
                          <w:szCs w:val="27"/>
                          <w:u w:val="single"/>
                        </w:rPr>
                        <w:t>Key Vocabulary</w:t>
                      </w:r>
                      <w:r w:rsidRPr="00176F8F">
                        <w:rPr>
                          <w:rFonts w:ascii="Comic Sans MS" w:hAnsi="Comic Sans MS"/>
                          <w:color w:val="000000"/>
                          <w:szCs w:val="27"/>
                        </w:rPr>
                        <w:br/>
                      </w:r>
                      <w:r w:rsidRPr="00176F8F">
                        <w:rPr>
                          <w:rFonts w:ascii="Comic Sans MS" w:hAnsi="Comic Sans MS"/>
                          <w:color w:val="000000"/>
                          <w:szCs w:val="27"/>
                        </w:rPr>
                        <w:t>Crimean War First World War (WW1) Allies Treason Hospital Nurse Patients Soldier</w:t>
                      </w:r>
                    </w:p>
                  </w:txbxContent>
                </v:textbox>
              </v:shape>
            </w:pict>
          </mc:Fallback>
        </mc:AlternateContent>
      </w:r>
      <w:r>
        <w:rPr>
          <w:noProof/>
          <w:lang w:eastAsia="en-GB"/>
          <w14:ligatures w14:val="none"/>
        </w:rPr>
        <mc:AlternateContent>
          <mc:Choice Requires="wps">
            <w:drawing>
              <wp:anchor distT="0" distB="0" distL="114300" distR="114300" simplePos="0" relativeHeight="251666432" behindDoc="0" locked="0" layoutInCell="1" allowOverlap="1" wp14:anchorId="3DB5E739" wp14:editId="06745ACA">
                <wp:simplePos x="0" y="0"/>
                <wp:positionH relativeFrom="column">
                  <wp:posOffset>4408714</wp:posOffset>
                </wp:positionH>
                <wp:positionV relativeFrom="paragraph">
                  <wp:posOffset>1285784</wp:posOffset>
                </wp:positionV>
                <wp:extent cx="5236029" cy="1828800"/>
                <wp:effectExtent l="0" t="0" r="22225" b="19050"/>
                <wp:wrapNone/>
                <wp:docPr id="3" name="Text Box 3"/>
                <wp:cNvGraphicFramePr/>
                <a:graphic xmlns:a="http://schemas.openxmlformats.org/drawingml/2006/main">
                  <a:graphicData uri="http://schemas.microsoft.com/office/word/2010/wordprocessingShape">
                    <wps:wsp>
                      <wps:cNvSpPr txBox="1"/>
                      <wps:spPr>
                        <a:xfrm>
                          <a:off x="0" y="0"/>
                          <a:ext cx="5236029" cy="1828800"/>
                        </a:xfrm>
                        <a:prstGeom prst="rect">
                          <a:avLst/>
                        </a:prstGeom>
                        <a:solidFill>
                          <a:schemeClr val="lt1"/>
                        </a:solidFill>
                        <a:ln w="6350">
                          <a:solidFill>
                            <a:prstClr val="black"/>
                          </a:solidFill>
                        </a:ln>
                      </wps:spPr>
                      <wps:txbx>
                        <w:txbxContent>
                          <w:p w:rsidR="00176F8F" w:rsidRPr="00176F8F" w:rsidRDefault="00176F8F">
                            <w:pPr>
                              <w:rPr>
                                <w:rFonts w:ascii="Comic Sans MS" w:hAnsi="Comic Sans MS"/>
                                <w:sz w:val="18"/>
                              </w:rPr>
                            </w:pPr>
                            <w:r w:rsidRPr="00176F8F">
                              <w:rPr>
                                <w:rFonts w:ascii="Comic Sans MS" w:hAnsi="Comic Sans MS"/>
                                <w:color w:val="000000"/>
                                <w:szCs w:val="27"/>
                                <w:u w:val="single"/>
                              </w:rPr>
                              <w:t>Sticky Knowledge</w:t>
                            </w:r>
                            <w:r w:rsidRPr="00176F8F">
                              <w:rPr>
                                <w:rFonts w:ascii="Comic Sans MS" w:hAnsi="Comic Sans MS"/>
                                <w:color w:val="000000"/>
                                <w:szCs w:val="27"/>
                              </w:rPr>
                              <w:br/>
                            </w:r>
                            <w:r w:rsidRPr="00176F8F">
                              <w:rPr>
                                <w:rFonts w:ascii="Comic Sans MS" w:hAnsi="Comic Sans MS"/>
                                <w:color w:val="000000"/>
                                <w:szCs w:val="27"/>
                              </w:rPr>
                              <w:br/>
                            </w:r>
                            <w:r w:rsidRPr="00176F8F">
                              <w:rPr>
                                <w:rFonts w:ascii="Comic Sans MS" w:hAnsi="Comic Sans MS"/>
                                <w:color w:val="000000"/>
                                <w:szCs w:val="27"/>
                              </w:rPr>
                              <w:t>What jobs did Mary Seacole and Florence Nightingale have? How do nurses help us? How is life different in the past compared to the present day? What would life be like as a solider at war?</w:t>
                            </w:r>
                            <w:r w:rsidRPr="00176F8F">
                              <w:rPr>
                                <w:rFonts w:ascii="Comic Sans MS" w:hAnsi="Comic Sans MS"/>
                                <w:color w:val="000000"/>
                                <w:szCs w:val="27"/>
                              </w:rPr>
                              <w:br/>
                            </w:r>
                            <w:r w:rsidRPr="00176F8F">
                              <w:rPr>
                                <w:rFonts w:ascii="Comic Sans MS" w:hAnsi="Comic Sans MS"/>
                                <w:color w:val="000000"/>
                                <w:szCs w:val="27"/>
                              </w:rPr>
                              <w:t>How have hospitals changed because of the events in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B5E739" id="Text Box 3" o:spid="_x0000_s1030" type="#_x0000_t202" style="position:absolute;left:0;text-align:left;margin-left:347.15pt;margin-top:101.25pt;width:412.3pt;height:2in;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" fillcolor="white [3201]" strokeweight=".5pt">
                <v:textbox>
                  <w:txbxContent>
                    <w:p w:rsidR="00176F8F" w:rsidRPr="00176F8F" w:rsidRDefault="00176F8F">
                      <w:pPr>
                        <w:rPr>
                          <w:rFonts w:ascii="Comic Sans MS" w:hAnsi="Comic Sans MS"/>
                          <w:sz w:val="18"/>
                        </w:rPr>
                      </w:pPr>
                      <w:r w:rsidRPr="00176F8F">
                        <w:rPr>
                          <w:rFonts w:ascii="Comic Sans MS" w:hAnsi="Comic Sans MS"/>
                          <w:color w:val="000000"/>
                          <w:szCs w:val="27"/>
                          <w:u w:val="single"/>
                        </w:rPr>
                        <w:t>Sticky Knowledge</w:t>
                      </w:r>
                      <w:r w:rsidRPr="00176F8F">
                        <w:rPr>
                          <w:rFonts w:ascii="Comic Sans MS" w:hAnsi="Comic Sans MS"/>
                          <w:color w:val="000000"/>
                          <w:szCs w:val="27"/>
                        </w:rPr>
                        <w:br/>
                      </w:r>
                      <w:r w:rsidRPr="00176F8F">
                        <w:rPr>
                          <w:rFonts w:ascii="Comic Sans MS" w:hAnsi="Comic Sans MS"/>
                          <w:color w:val="000000"/>
                          <w:szCs w:val="27"/>
                        </w:rPr>
                        <w:br/>
                      </w:r>
                      <w:r w:rsidRPr="00176F8F">
                        <w:rPr>
                          <w:rFonts w:ascii="Comic Sans MS" w:hAnsi="Comic Sans MS"/>
                          <w:color w:val="000000"/>
                          <w:szCs w:val="27"/>
                        </w:rPr>
                        <w:t>What jobs did Mary Seacole and Florence Nightingale have? How do nurses help us? How is life different in the past compared to the present day? What would life be like as a solider at war?</w:t>
                      </w:r>
                      <w:r w:rsidRPr="00176F8F">
                        <w:rPr>
                          <w:rFonts w:ascii="Comic Sans MS" w:hAnsi="Comic Sans MS"/>
                          <w:color w:val="000000"/>
                          <w:szCs w:val="27"/>
                        </w:rPr>
                        <w:br/>
                      </w:r>
                      <w:r w:rsidRPr="00176F8F">
                        <w:rPr>
                          <w:rFonts w:ascii="Comic Sans MS" w:hAnsi="Comic Sans MS"/>
                          <w:color w:val="000000"/>
                          <w:szCs w:val="27"/>
                        </w:rPr>
                        <w:t>How have hospitals changed because of the events in the past?</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8CBAC22" wp14:editId="78976964">
                <wp:simplePos x="0" y="0"/>
                <wp:positionH relativeFrom="column">
                  <wp:posOffset>-620486</wp:posOffset>
                </wp:positionH>
                <wp:positionV relativeFrom="paragraph">
                  <wp:posOffset>1535611</wp:posOffset>
                </wp:positionV>
                <wp:extent cx="4747260" cy="1610451"/>
                <wp:effectExtent l="0" t="0" r="15240" b="27940"/>
                <wp:wrapNone/>
                <wp:docPr id="1317162096" name="Text Box 2"/>
                <wp:cNvGraphicFramePr/>
                <a:graphic xmlns:a="http://schemas.openxmlformats.org/drawingml/2006/main">
                  <a:graphicData uri="http://schemas.microsoft.com/office/word/2010/wordprocessingShape">
                    <wps:wsp>
                      <wps:cNvSpPr txBox="1"/>
                      <wps:spPr>
                        <a:xfrm>
                          <a:off x="0" y="0"/>
                          <a:ext cx="4747260" cy="1610451"/>
                        </a:xfrm>
                        <a:prstGeom prst="rect">
                          <a:avLst/>
                        </a:prstGeom>
                        <a:solidFill>
                          <a:schemeClr val="lt1"/>
                        </a:solidFill>
                        <a:ln w="6350">
                          <a:solidFill>
                            <a:prstClr val="black"/>
                          </a:solidFill>
                        </a:ln>
                      </wps:spPr>
                      <wps:txbx>
                        <w:txbxContent>
                          <w:p w:rsidR="00176F8F" w:rsidRPr="00176F8F" w:rsidRDefault="00176F8F" w:rsidP="00176F8F">
                            <w:pPr>
                              <w:rPr>
                                <w:rFonts w:ascii="Comic Sans MS" w:hAnsi="Comic Sans MS"/>
                                <w:color w:val="000000"/>
                                <w:u w:val="single"/>
                                <w:shd w:val="clear" w:color="auto" w:fill="FFFFFF"/>
                              </w:rPr>
                            </w:pPr>
                            <w:r w:rsidRPr="00176F8F">
                              <w:rPr>
                                <w:rFonts w:ascii="Comic Sans MS" w:hAnsi="Comic Sans MS"/>
                                <w:color w:val="000000"/>
                                <w:sz w:val="18"/>
                                <w:u w:val="single"/>
                                <w:shd w:val="clear" w:color="auto" w:fill="FFFFFF"/>
                              </w:rPr>
                              <w:t>The focus of this unit is…</w:t>
                            </w:r>
                            <w:r w:rsidRPr="00176F8F">
                              <w:rPr>
                                <w:rFonts w:ascii="Comic Sans MS" w:hAnsi="Comic Sans MS"/>
                                <w:color w:val="000000"/>
                                <w:sz w:val="18"/>
                                <w:u w:val="single"/>
                                <w:shd w:val="clear" w:color="auto" w:fill="FFFFFF"/>
                              </w:rPr>
                              <w:br/>
                            </w:r>
                            <w:r w:rsidRPr="00176F8F">
                              <w:rPr>
                                <w:rFonts w:ascii="Comic Sans MS" w:hAnsi="Comic Sans MS" w:cs="Arial"/>
                                <w:color w:val="0B0C0C"/>
                                <w:sz w:val="20"/>
                                <w:szCs w:val="24"/>
                                <w:shd w:val="clear" w:color="auto" w:fill="FFFFFF"/>
                              </w:rPr>
                              <w:t>events beyond living memory that are significant nationally or globally and the lives of significant individuals in the past.</w:t>
                            </w:r>
                            <w:r w:rsidRPr="00176F8F">
                              <w:rPr>
                                <w:rFonts w:ascii="Comic Sans MS" w:hAnsi="Comic Sans MS" w:cs="Arial"/>
                                <w:color w:val="0B0C0C"/>
                                <w:sz w:val="20"/>
                                <w:szCs w:val="24"/>
                                <w:shd w:val="clear" w:color="auto" w:fill="FFFFFF"/>
                              </w:rPr>
                              <w:br/>
                            </w:r>
                            <w:r w:rsidRPr="00176F8F">
                              <w:rPr>
                                <w:rFonts w:ascii="Comic Sans MS" w:hAnsi="Comic Sans MS"/>
                                <w:color w:val="000000"/>
                                <w:szCs w:val="27"/>
                              </w:rPr>
                              <w:t>The lives of significant individuals in the past who have contributed to national and international achievements. Significant historical events, people and places in the pupils’ own locality</w:t>
                            </w:r>
                            <w:r w:rsidRPr="00176F8F">
                              <w:rPr>
                                <w:rFonts w:ascii="Comic Sans MS" w:hAnsi="Comic Sans MS" w:cs="Arial"/>
                                <w:color w:val="0B0C0C"/>
                                <w:sz w:val="29"/>
                                <w:szCs w:val="29"/>
                                <w:shd w:val="clear" w:color="auto" w:fill="FFFFFF"/>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CBAC22" id="_x0000_s1031" type="#_x0000_t202" style="position:absolute;left:0;text-align:left;margin-left:-48.85pt;margin-top:120.9pt;width:373.8pt;height:1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" fillcolor="white [3201]" strokeweight=".5pt">
                <v:textbox>
                  <w:txbxContent>
                    <w:p w:rsidR="00176F8F" w:rsidRPr="00176F8F" w:rsidRDefault="00176F8F" w:rsidP="00176F8F">
                      <w:pPr>
                        <w:rPr>
                          <w:rFonts w:ascii="Comic Sans MS" w:hAnsi="Comic Sans MS"/>
                          <w:color w:val="000000"/>
                          <w:u w:val="single"/>
                          <w:shd w:val="clear" w:color="auto" w:fill="FFFFFF"/>
                        </w:rPr>
                      </w:pPr>
                      <w:r w:rsidRPr="00176F8F">
                        <w:rPr>
                          <w:rFonts w:ascii="Comic Sans MS" w:hAnsi="Comic Sans MS"/>
                          <w:color w:val="000000"/>
                          <w:sz w:val="18"/>
                          <w:u w:val="single"/>
                          <w:shd w:val="clear" w:color="auto" w:fill="FFFFFF"/>
                        </w:rPr>
                        <w:t>The focus of this unit is…</w:t>
                      </w:r>
                      <w:r w:rsidRPr="00176F8F">
                        <w:rPr>
                          <w:rFonts w:ascii="Comic Sans MS" w:hAnsi="Comic Sans MS"/>
                          <w:color w:val="000000"/>
                          <w:sz w:val="18"/>
                          <w:u w:val="single"/>
                          <w:shd w:val="clear" w:color="auto" w:fill="FFFFFF"/>
                        </w:rPr>
                        <w:br/>
                      </w:r>
                      <w:r w:rsidRPr="00176F8F">
                        <w:rPr>
                          <w:rFonts w:ascii="Comic Sans MS" w:hAnsi="Comic Sans MS" w:cs="Arial"/>
                          <w:color w:val="0B0C0C"/>
                          <w:sz w:val="20"/>
                          <w:szCs w:val="24"/>
                          <w:shd w:val="clear" w:color="auto" w:fill="FFFFFF"/>
                        </w:rPr>
                        <w:t>events beyond living memory that are significant nationally or globally and the lives of significant individuals in the past.</w:t>
                      </w:r>
                      <w:r w:rsidRPr="00176F8F">
                        <w:rPr>
                          <w:rFonts w:ascii="Comic Sans MS" w:hAnsi="Comic Sans MS" w:cs="Arial"/>
                          <w:color w:val="0B0C0C"/>
                          <w:sz w:val="20"/>
                          <w:szCs w:val="24"/>
                          <w:shd w:val="clear" w:color="auto" w:fill="FFFFFF"/>
                        </w:rPr>
                        <w:br/>
                      </w:r>
                      <w:r w:rsidRPr="00176F8F">
                        <w:rPr>
                          <w:rFonts w:ascii="Comic Sans MS" w:hAnsi="Comic Sans MS"/>
                          <w:color w:val="000000"/>
                          <w:szCs w:val="27"/>
                        </w:rPr>
                        <w:t>The lives of significant individuals in the past who have contributed to national and international achievements. Significant historical events, people and places in the pupils’ own locality</w:t>
                      </w:r>
                      <w:r w:rsidRPr="00176F8F">
                        <w:rPr>
                          <w:rFonts w:ascii="Comic Sans MS" w:hAnsi="Comic Sans MS" w:cs="Arial"/>
                          <w:color w:val="0B0C0C"/>
                          <w:sz w:val="29"/>
                          <w:szCs w:val="29"/>
                          <w:shd w:val="clear" w:color="auto" w:fill="FFFFFF"/>
                        </w:rPr>
                        <w:br/>
                      </w:r>
                    </w:p>
                  </w:txbxContent>
                </v:textbox>
              </v:shape>
            </w:pict>
          </mc:Fallback>
        </mc:AlternateContent>
      </w:r>
    </w:p>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Pr="00176F8F" w:rsidRDefault="00176F8F" w:rsidP="00176F8F"/>
    <w:p w:rsidR="00176F8F" w:rsidRDefault="00176F8F" w:rsidP="00176F8F">
      <w:pPr>
        <w:jc w:val="center"/>
      </w:pPr>
    </w:p>
    <w:p w:rsidR="00176F8F" w:rsidRDefault="00176F8F" w:rsidP="00176F8F">
      <w:pPr>
        <w:jc w:val="center"/>
      </w:pPr>
    </w:p>
    <w:p w:rsidR="00176F8F" w:rsidRPr="00176F8F" w:rsidRDefault="000E50C3" w:rsidP="00176F8F">
      <w:pPr>
        <w:rPr>
          <w:u w:val="single"/>
        </w:rPr>
      </w:pPr>
      <w:r w:rsidRPr="000E50C3">
        <w:rPr>
          <w:u w:val="single"/>
        </w:rPr>
        <w:lastRenderedPageBreak/>
        <w:drawing>
          <wp:anchor distT="0" distB="0" distL="114300" distR="114300" simplePos="0" relativeHeight="251673600" behindDoc="0" locked="0" layoutInCell="1" allowOverlap="1" wp14:anchorId="75085667" wp14:editId="5BE7A381">
            <wp:simplePos x="0" y="0"/>
            <wp:positionH relativeFrom="column">
              <wp:posOffset>-533400</wp:posOffset>
            </wp:positionH>
            <wp:positionV relativeFrom="paragraph">
              <wp:posOffset>4473484</wp:posOffset>
            </wp:positionV>
            <wp:extent cx="5013960" cy="214884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13960" cy="2148840"/>
                    </a:xfrm>
                    <a:prstGeom prst="rect">
                      <a:avLst/>
                    </a:prstGeom>
                  </pic:spPr>
                </pic:pic>
              </a:graphicData>
            </a:graphic>
            <wp14:sizeRelH relativeFrom="page">
              <wp14:pctWidth>0</wp14:pctWidth>
            </wp14:sizeRelH>
            <wp14:sizeRelV relativeFrom="page">
              <wp14:pctHeight>0</wp14:pctHeight>
            </wp14:sizeRelV>
          </wp:anchor>
        </w:drawing>
      </w:r>
      <w:r w:rsidRPr="000E50C3">
        <w:rPr>
          <w:u w:val="single"/>
        </w:rPr>
        <w:drawing>
          <wp:anchor distT="0" distB="0" distL="114300" distR="114300" simplePos="0" relativeHeight="251672576" behindDoc="0" locked="0" layoutInCell="1" allowOverlap="1" wp14:anchorId="7A2A0113" wp14:editId="38782506">
            <wp:simplePos x="0" y="0"/>
            <wp:positionH relativeFrom="column">
              <wp:posOffset>4579620</wp:posOffset>
            </wp:positionH>
            <wp:positionV relativeFrom="paragraph">
              <wp:posOffset>3439341</wp:posOffset>
            </wp:positionV>
            <wp:extent cx="4579620" cy="26822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79620" cy="2682240"/>
                    </a:xfrm>
                    <a:prstGeom prst="rect">
                      <a:avLst/>
                    </a:prstGeom>
                  </pic:spPr>
                </pic:pic>
              </a:graphicData>
            </a:graphic>
            <wp14:sizeRelH relativeFrom="page">
              <wp14:pctWidth>0</wp14:pctWidth>
            </wp14:sizeRelH>
            <wp14:sizeRelV relativeFrom="page">
              <wp14:pctHeight>0</wp14:pctHeight>
            </wp14:sizeRelV>
          </wp:anchor>
        </w:drawing>
      </w:r>
      <w:r w:rsidRPr="000E50C3">
        <w:rPr>
          <w:u w:val="single"/>
        </w:rPr>
        <w:drawing>
          <wp:anchor distT="0" distB="0" distL="114300" distR="114300" simplePos="0" relativeHeight="251671552" behindDoc="0" locked="0" layoutInCell="1" allowOverlap="1" wp14:anchorId="7431190A" wp14:editId="1A9A87E0">
            <wp:simplePos x="0" y="0"/>
            <wp:positionH relativeFrom="column">
              <wp:posOffset>-674914</wp:posOffset>
            </wp:positionH>
            <wp:positionV relativeFrom="paragraph">
              <wp:posOffset>1566999</wp:posOffset>
            </wp:positionV>
            <wp:extent cx="5105400" cy="28727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05400" cy="2872740"/>
                    </a:xfrm>
                    <a:prstGeom prst="rect">
                      <a:avLst/>
                    </a:prstGeom>
                  </pic:spPr>
                </pic:pic>
              </a:graphicData>
            </a:graphic>
            <wp14:sizeRelH relativeFrom="page">
              <wp14:pctWidth>0</wp14:pctWidth>
            </wp14:sizeRelH>
            <wp14:sizeRelV relativeFrom="page">
              <wp14:pctHeight>0</wp14:pctHeight>
            </wp14:sizeRelV>
          </wp:anchor>
        </w:drawing>
      </w:r>
      <w:r>
        <w:rPr>
          <w:noProof/>
          <w:color w:val="000000"/>
          <w:sz w:val="27"/>
          <w:szCs w:val="27"/>
          <w:u w:val="single"/>
          <w:lang w:eastAsia="en-GB"/>
          <w14:ligatures w14:val="none"/>
        </w:rPr>
        <mc:AlternateContent>
          <mc:Choice Requires="wps">
            <w:drawing>
              <wp:anchor distT="0" distB="0" distL="114300" distR="114300" simplePos="0" relativeHeight="251670528" behindDoc="0" locked="0" layoutInCell="1" allowOverlap="1" wp14:anchorId="355B5DF0" wp14:editId="0D2F978F">
                <wp:simplePos x="0" y="0"/>
                <wp:positionH relativeFrom="column">
                  <wp:posOffset>4593771</wp:posOffset>
                </wp:positionH>
                <wp:positionV relativeFrom="paragraph">
                  <wp:posOffset>2057401</wp:posOffset>
                </wp:positionV>
                <wp:extent cx="5006975" cy="1306286"/>
                <wp:effectExtent l="0" t="0" r="22225" b="27305"/>
                <wp:wrapNone/>
                <wp:docPr id="7" name="Text Box 7"/>
                <wp:cNvGraphicFramePr/>
                <a:graphic xmlns:a="http://schemas.openxmlformats.org/drawingml/2006/main">
                  <a:graphicData uri="http://schemas.microsoft.com/office/word/2010/wordprocessingShape">
                    <wps:wsp>
                      <wps:cNvSpPr txBox="1"/>
                      <wps:spPr>
                        <a:xfrm>
                          <a:off x="0" y="0"/>
                          <a:ext cx="5006975" cy="1306286"/>
                        </a:xfrm>
                        <a:prstGeom prst="rect">
                          <a:avLst/>
                        </a:prstGeom>
                        <a:solidFill>
                          <a:schemeClr val="lt1"/>
                        </a:solidFill>
                        <a:ln w="6350">
                          <a:solidFill>
                            <a:prstClr val="black"/>
                          </a:solidFill>
                        </a:ln>
                      </wps:spPr>
                      <wps:txbx>
                        <w:txbxContent>
                          <w:p w:rsidR="00176F8F" w:rsidRPr="000E50C3" w:rsidRDefault="00176F8F">
                            <w:pPr>
                              <w:rPr>
                                <w:rFonts w:ascii="Comic Sans MS" w:hAnsi="Comic Sans MS"/>
                                <w:color w:val="000000"/>
                                <w:sz w:val="27"/>
                                <w:szCs w:val="27"/>
                                <w:u w:val="single"/>
                              </w:rPr>
                            </w:pPr>
                            <w:r w:rsidRPr="000E50C3">
                              <w:rPr>
                                <w:rFonts w:ascii="Comic Sans MS" w:hAnsi="Comic Sans MS"/>
                                <w:color w:val="000000"/>
                                <w:sz w:val="27"/>
                                <w:szCs w:val="27"/>
                                <w:u w:val="single"/>
                              </w:rPr>
                              <w:t>Key Vocabulary</w:t>
                            </w:r>
                            <w:r w:rsidRPr="000E50C3">
                              <w:rPr>
                                <w:rFonts w:ascii="Comic Sans MS" w:hAnsi="Comic Sans MS"/>
                                <w:color w:val="000000"/>
                                <w:sz w:val="27"/>
                                <w:szCs w:val="27"/>
                                <w:u w:val="single"/>
                              </w:rPr>
                              <w:br/>
                            </w:r>
                          </w:p>
                          <w:p w:rsidR="00176F8F" w:rsidRPr="00176F8F" w:rsidRDefault="00176F8F">
                            <w:pPr>
                              <w:rPr>
                                <w:rFonts w:ascii="Comic Sans MS" w:hAnsi="Comic Sans MS"/>
                              </w:rPr>
                            </w:pPr>
                            <w:r w:rsidRPr="00176F8F">
                              <w:rPr>
                                <w:rFonts w:ascii="Comic Sans MS" w:hAnsi="Comic Sans MS"/>
                                <w:color w:val="000000"/>
                                <w:sz w:val="27"/>
                                <w:szCs w:val="27"/>
                              </w:rPr>
                              <w:t>Rural, Seaside town, Amalgamated, Victorian, Era, Industrialists, retirement.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5B5DF0" id="Text Box 7" o:spid="_x0000_s1032" type="#_x0000_t202" style="position:absolute;margin-left:361.7pt;margin-top:162pt;width:394.25pt;height:102.8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" fillcolor="white [3201]" strokeweight=".5pt">
                <v:textbox>
                  <w:txbxContent>
                    <w:p w:rsidR="00176F8F" w:rsidRPr="000E50C3" w:rsidRDefault="00176F8F">
                      <w:pPr>
                        <w:rPr>
                          <w:rFonts w:ascii="Comic Sans MS" w:hAnsi="Comic Sans MS"/>
                          <w:color w:val="000000"/>
                          <w:sz w:val="27"/>
                          <w:szCs w:val="27"/>
                          <w:u w:val="single"/>
                        </w:rPr>
                      </w:pPr>
                      <w:r w:rsidRPr="000E50C3">
                        <w:rPr>
                          <w:rFonts w:ascii="Comic Sans MS" w:hAnsi="Comic Sans MS"/>
                          <w:color w:val="000000"/>
                          <w:sz w:val="27"/>
                          <w:szCs w:val="27"/>
                          <w:u w:val="single"/>
                        </w:rPr>
                        <w:t>Key Vocabulary</w:t>
                      </w:r>
                      <w:r w:rsidRPr="000E50C3">
                        <w:rPr>
                          <w:rFonts w:ascii="Comic Sans MS" w:hAnsi="Comic Sans MS"/>
                          <w:color w:val="000000"/>
                          <w:sz w:val="27"/>
                          <w:szCs w:val="27"/>
                          <w:u w:val="single"/>
                        </w:rPr>
                        <w:br/>
                      </w:r>
                    </w:p>
                    <w:p w:rsidR="00176F8F" w:rsidRPr="00176F8F" w:rsidRDefault="00176F8F">
                      <w:pPr>
                        <w:rPr>
                          <w:rFonts w:ascii="Comic Sans MS" w:hAnsi="Comic Sans MS"/>
                        </w:rPr>
                      </w:pPr>
                      <w:r w:rsidRPr="00176F8F">
                        <w:rPr>
                          <w:rFonts w:ascii="Comic Sans MS" w:hAnsi="Comic Sans MS"/>
                          <w:color w:val="000000"/>
                          <w:sz w:val="27"/>
                          <w:szCs w:val="27"/>
                        </w:rPr>
                        <w:t>Rural, Seaside town, Amalgamated, Victorian, Era, Industrialists, retirement.</w:t>
                      </w:r>
                    </w:p>
                  </w:txbxContent>
                </v:textbox>
              </v:shape>
            </w:pict>
          </mc:Fallback>
        </mc:AlternateContent>
      </w:r>
      <w:r>
        <w:rPr>
          <w:noProof/>
          <w:color w:val="000000"/>
          <w:sz w:val="27"/>
          <w:szCs w:val="27"/>
          <w:u w:val="single"/>
          <w:lang w:eastAsia="en-GB"/>
          <w14:ligatures w14:val="none"/>
        </w:rPr>
        <mc:AlternateContent>
          <mc:Choice Requires="wps">
            <w:drawing>
              <wp:anchor distT="0" distB="0" distL="114300" distR="114300" simplePos="0" relativeHeight="251669504" behindDoc="0" locked="0" layoutInCell="1" allowOverlap="1" wp14:anchorId="75D5F47B" wp14:editId="2C1100FB">
                <wp:simplePos x="0" y="0"/>
                <wp:positionH relativeFrom="column">
                  <wp:posOffset>4539343</wp:posOffset>
                </wp:positionH>
                <wp:positionV relativeFrom="paragraph">
                  <wp:posOffset>-468086</wp:posOffset>
                </wp:positionV>
                <wp:extent cx="5083175" cy="2339431"/>
                <wp:effectExtent l="0" t="0" r="22225" b="22860"/>
                <wp:wrapNone/>
                <wp:docPr id="6" name="Text Box 6"/>
                <wp:cNvGraphicFramePr/>
                <a:graphic xmlns:a="http://schemas.openxmlformats.org/drawingml/2006/main">
                  <a:graphicData uri="http://schemas.microsoft.com/office/word/2010/wordprocessingShape">
                    <wps:wsp>
                      <wps:cNvSpPr txBox="1"/>
                      <wps:spPr>
                        <a:xfrm>
                          <a:off x="0" y="0"/>
                          <a:ext cx="5083175" cy="2339431"/>
                        </a:xfrm>
                        <a:prstGeom prst="rect">
                          <a:avLst/>
                        </a:prstGeom>
                        <a:solidFill>
                          <a:schemeClr val="lt1"/>
                        </a:solidFill>
                        <a:ln w="6350">
                          <a:solidFill>
                            <a:prstClr val="black"/>
                          </a:solidFill>
                        </a:ln>
                      </wps:spPr>
                      <wps:txbx>
                        <w:txbxContent>
                          <w:p w:rsidR="00176F8F" w:rsidRPr="000E50C3" w:rsidRDefault="00176F8F">
                            <w:pPr>
                              <w:rPr>
                                <w:rFonts w:ascii="Comic Sans MS" w:hAnsi="Comic Sans MS"/>
                                <w:color w:val="000000"/>
                                <w:sz w:val="27"/>
                                <w:szCs w:val="27"/>
                                <w:u w:val="single"/>
                              </w:rPr>
                            </w:pPr>
                            <w:r w:rsidRPr="000E50C3">
                              <w:rPr>
                                <w:rFonts w:ascii="Comic Sans MS" w:hAnsi="Comic Sans MS"/>
                                <w:color w:val="000000"/>
                                <w:sz w:val="27"/>
                                <w:szCs w:val="27"/>
                                <w:u w:val="single"/>
                              </w:rPr>
                              <w:t>Sticky Knowledge</w:t>
                            </w:r>
                            <w:r w:rsidRPr="000E50C3">
                              <w:rPr>
                                <w:rFonts w:ascii="Comic Sans MS" w:hAnsi="Comic Sans MS"/>
                                <w:color w:val="000000"/>
                                <w:sz w:val="27"/>
                                <w:szCs w:val="27"/>
                                <w:u w:val="single"/>
                              </w:rPr>
                              <w:br/>
                            </w:r>
                          </w:p>
                          <w:p w:rsidR="00176F8F" w:rsidRPr="00176F8F" w:rsidRDefault="00176F8F">
                            <w:pPr>
                              <w:rPr>
                                <w:rFonts w:ascii="Comic Sans MS" w:hAnsi="Comic Sans MS"/>
                              </w:rPr>
                            </w:pPr>
                            <w:r w:rsidRPr="00176F8F">
                              <w:rPr>
                                <w:rFonts w:ascii="Comic Sans MS" w:hAnsi="Comic Sans MS"/>
                                <w:color w:val="000000"/>
                                <w:sz w:val="27"/>
                                <w:szCs w:val="27"/>
                              </w:rPr>
                              <w:t>How has Lytham changed over the last 100 years? Why did Lytham have to grow from a small rural area to a more developed seaside town? To explore why Lytham and St. Anne’s amalgamated in 1922. How did the Victorian era have an impact on Lytham? How did the industrialists have an impact upon Lytham as a seaside town?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D5F47B" id="Text Box 6" o:spid="_x0000_s1033" type="#_x0000_t202" style="position:absolute;margin-left:357.45pt;margin-top:-36.85pt;width:400.25pt;height:18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" fillcolor="white [3201]" strokeweight=".5pt">
                <v:textbox>
                  <w:txbxContent>
                    <w:p w:rsidR="00176F8F" w:rsidRPr="000E50C3" w:rsidRDefault="00176F8F">
                      <w:pPr>
                        <w:rPr>
                          <w:rFonts w:ascii="Comic Sans MS" w:hAnsi="Comic Sans MS"/>
                          <w:color w:val="000000"/>
                          <w:sz w:val="27"/>
                          <w:szCs w:val="27"/>
                          <w:u w:val="single"/>
                        </w:rPr>
                      </w:pPr>
                      <w:r w:rsidRPr="000E50C3">
                        <w:rPr>
                          <w:rFonts w:ascii="Comic Sans MS" w:hAnsi="Comic Sans MS"/>
                          <w:color w:val="000000"/>
                          <w:sz w:val="27"/>
                          <w:szCs w:val="27"/>
                          <w:u w:val="single"/>
                        </w:rPr>
                        <w:t>Sticky Knowledge</w:t>
                      </w:r>
                      <w:r w:rsidRPr="000E50C3">
                        <w:rPr>
                          <w:rFonts w:ascii="Comic Sans MS" w:hAnsi="Comic Sans MS"/>
                          <w:color w:val="000000"/>
                          <w:sz w:val="27"/>
                          <w:szCs w:val="27"/>
                          <w:u w:val="single"/>
                        </w:rPr>
                        <w:br/>
                      </w:r>
                    </w:p>
                    <w:p w:rsidR="00176F8F" w:rsidRPr="00176F8F" w:rsidRDefault="00176F8F">
                      <w:pPr>
                        <w:rPr>
                          <w:rFonts w:ascii="Comic Sans MS" w:hAnsi="Comic Sans MS"/>
                        </w:rPr>
                      </w:pPr>
                      <w:r w:rsidRPr="00176F8F">
                        <w:rPr>
                          <w:rFonts w:ascii="Comic Sans MS" w:hAnsi="Comic Sans MS"/>
                          <w:color w:val="000000"/>
                          <w:sz w:val="27"/>
                          <w:szCs w:val="27"/>
                        </w:rPr>
                        <w:t>How has Lytham changed over the last 100 years? Why did Lytham have to grow from a small rural area to a more developed seaside town? To explore why Lytham and St. Anne’s amalgamated in 1922. How did the Victorian era have an impact on Lytham? How did the industrialists have an impact upon Lytham as a seaside town?</w:t>
                      </w:r>
                    </w:p>
                  </w:txbxContent>
                </v:textbox>
              </v:shape>
            </w:pict>
          </mc:Fallback>
        </mc:AlternateContent>
      </w:r>
      <w:r w:rsidR="00176F8F" w:rsidRPr="00176F8F">
        <w:rPr>
          <w:noProof/>
          <w:color w:val="000000"/>
          <w:sz w:val="27"/>
          <w:szCs w:val="27"/>
          <w:u w:val="single"/>
          <w:lang w:eastAsia="en-GB"/>
          <w14:ligatures w14:val="none"/>
        </w:rPr>
        <mc:AlternateContent>
          <mc:Choice Requires="wps">
            <w:drawing>
              <wp:anchor distT="0" distB="0" distL="114300" distR="114300" simplePos="0" relativeHeight="251668480" behindDoc="0" locked="0" layoutInCell="1" allowOverlap="1" wp14:anchorId="235F5F0C" wp14:editId="1CCE1C3D">
                <wp:simplePos x="0" y="0"/>
                <wp:positionH relativeFrom="column">
                  <wp:posOffset>-370114</wp:posOffset>
                </wp:positionH>
                <wp:positionV relativeFrom="paragraph">
                  <wp:posOffset>402771</wp:posOffset>
                </wp:positionV>
                <wp:extent cx="4648200" cy="936172"/>
                <wp:effectExtent l="0" t="0" r="19050" b="16510"/>
                <wp:wrapNone/>
                <wp:docPr id="5" name="Text Box 5"/>
                <wp:cNvGraphicFramePr/>
                <a:graphic xmlns:a="http://schemas.openxmlformats.org/drawingml/2006/main">
                  <a:graphicData uri="http://schemas.microsoft.com/office/word/2010/wordprocessingShape">
                    <wps:wsp>
                      <wps:cNvSpPr txBox="1"/>
                      <wps:spPr>
                        <a:xfrm>
                          <a:off x="0" y="0"/>
                          <a:ext cx="4648200" cy="936172"/>
                        </a:xfrm>
                        <a:prstGeom prst="rect">
                          <a:avLst/>
                        </a:prstGeom>
                        <a:solidFill>
                          <a:schemeClr val="lt1"/>
                        </a:solidFill>
                        <a:ln w="6350">
                          <a:solidFill>
                            <a:prstClr val="black"/>
                          </a:solidFill>
                        </a:ln>
                      </wps:spPr>
                      <wps:txbx>
                        <w:txbxContent>
                          <w:p w:rsidR="00176F8F" w:rsidRPr="000E50C3" w:rsidRDefault="00176F8F">
                            <w:pPr>
                              <w:rPr>
                                <w:rFonts w:ascii="Comic Sans MS" w:hAnsi="Comic Sans MS"/>
                                <w:sz w:val="28"/>
                                <w:szCs w:val="24"/>
                              </w:rPr>
                            </w:pPr>
                            <w:r w:rsidRPr="000E50C3">
                              <w:rPr>
                                <w:rFonts w:ascii="Comic Sans MS" w:hAnsi="Comic Sans MS"/>
                                <w:sz w:val="28"/>
                                <w:szCs w:val="24"/>
                              </w:rPr>
                              <w:t>The focus of this unit is…</w:t>
                            </w:r>
                            <w:r w:rsidRPr="000E50C3">
                              <w:rPr>
                                <w:rFonts w:ascii="Comic Sans MS" w:hAnsi="Comic Sans MS"/>
                                <w:sz w:val="28"/>
                                <w:szCs w:val="24"/>
                              </w:rPr>
                              <w:br/>
                            </w:r>
                            <w:r w:rsidRPr="000E50C3">
                              <w:rPr>
                                <w:rFonts w:ascii="Comic Sans MS" w:hAnsi="Comic Sans MS"/>
                                <w:color w:val="000000"/>
                                <w:sz w:val="28"/>
                                <w:szCs w:val="24"/>
                              </w:rPr>
                              <w:t>Changes within living memory (including aspects of national life where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5F5F0C" id="Text Box 5" o:spid="_x0000_s1034" type="#_x0000_t202" style="position:absolute;margin-left:-29.15pt;margin-top:31.7pt;width:366pt;height:73.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" fillcolor="white [3201]" strokeweight=".5pt">
                <v:textbox>
                  <w:txbxContent>
                    <w:p w:rsidR="00176F8F" w:rsidRPr="000E50C3" w:rsidRDefault="00176F8F">
                      <w:pPr>
                        <w:rPr>
                          <w:rFonts w:ascii="Comic Sans MS" w:hAnsi="Comic Sans MS"/>
                          <w:sz w:val="28"/>
                          <w:szCs w:val="24"/>
                        </w:rPr>
                      </w:pPr>
                      <w:r w:rsidRPr="000E50C3">
                        <w:rPr>
                          <w:rFonts w:ascii="Comic Sans MS" w:hAnsi="Comic Sans MS"/>
                          <w:sz w:val="28"/>
                          <w:szCs w:val="24"/>
                        </w:rPr>
                        <w:t>The focus of this unit is…</w:t>
                      </w:r>
                      <w:r w:rsidRPr="000E50C3">
                        <w:rPr>
                          <w:rFonts w:ascii="Comic Sans MS" w:hAnsi="Comic Sans MS"/>
                          <w:sz w:val="28"/>
                          <w:szCs w:val="24"/>
                        </w:rPr>
                        <w:br/>
                      </w:r>
                      <w:r w:rsidRPr="000E50C3">
                        <w:rPr>
                          <w:rFonts w:ascii="Comic Sans MS" w:hAnsi="Comic Sans MS"/>
                          <w:color w:val="000000"/>
                          <w:sz w:val="28"/>
                          <w:szCs w:val="24"/>
                        </w:rPr>
                        <w:t>Changes within living memory (including aspects of national life where appropriate)</w:t>
                      </w:r>
                    </w:p>
                  </w:txbxContent>
                </v:textbox>
              </v:shape>
            </w:pict>
          </mc:Fallback>
        </mc:AlternateContent>
      </w:r>
      <w:r w:rsidR="00176F8F" w:rsidRPr="00176F8F">
        <w:rPr>
          <w:color w:val="000000"/>
          <w:sz w:val="27"/>
          <w:szCs w:val="27"/>
          <w:u w:val="single"/>
        </w:rPr>
        <w:t>Changes within living memory – Our local area (Lytham</w:t>
      </w:r>
      <w:r w:rsidR="00176F8F" w:rsidRPr="00176F8F">
        <w:rPr>
          <w:color w:val="000000"/>
          <w:sz w:val="27"/>
          <w:szCs w:val="27"/>
          <w:u w:val="single"/>
        </w:rPr>
        <w:t>)</w:t>
      </w:r>
      <w:r w:rsidR="00176F8F" w:rsidRPr="00176F8F">
        <w:rPr>
          <w:color w:val="000000"/>
          <w:sz w:val="27"/>
          <w:szCs w:val="27"/>
          <w:u w:val="single"/>
        </w:rPr>
        <w:br/>
      </w:r>
      <w:r w:rsidR="00176F8F" w:rsidRPr="00176F8F">
        <w:rPr>
          <w:color w:val="000000"/>
          <w:sz w:val="27"/>
          <w:szCs w:val="27"/>
          <w:u w:val="single"/>
        </w:rPr>
        <w:br/>
      </w:r>
      <w:bookmarkStart w:id="0" w:name="_GoBack"/>
      <w:bookmarkEnd w:id="0"/>
    </w:p>
    <w:sectPr w:rsidR="00176F8F" w:rsidRPr="00176F8F" w:rsidSect="00176F8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BE1" w:rsidRDefault="00254BE1" w:rsidP="00176F8F">
      <w:pPr>
        <w:spacing w:after="0" w:line="240" w:lineRule="auto"/>
      </w:pPr>
      <w:r>
        <w:separator/>
      </w:r>
    </w:p>
  </w:endnote>
  <w:endnote w:type="continuationSeparator" w:id="0">
    <w:p w:rsidR="00254BE1" w:rsidRDefault="00254BE1" w:rsidP="00176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BE1" w:rsidRDefault="00254BE1" w:rsidP="00176F8F">
      <w:pPr>
        <w:spacing w:after="0" w:line="240" w:lineRule="auto"/>
      </w:pPr>
      <w:r>
        <w:separator/>
      </w:r>
    </w:p>
  </w:footnote>
  <w:footnote w:type="continuationSeparator" w:id="0">
    <w:p w:rsidR="00254BE1" w:rsidRDefault="00254BE1" w:rsidP="00176F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F8F"/>
    <w:rsid w:val="000E50C3"/>
    <w:rsid w:val="00176F8F"/>
    <w:rsid w:val="00254BE1"/>
    <w:rsid w:val="00832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4602"/>
  <w15:chartTrackingRefBased/>
  <w15:docId w15:val="{441DFC82-A2B8-48E9-9BAA-029D4BAF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F8F"/>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F8F"/>
    <w:rPr>
      <w:kern w:val="2"/>
      <w14:ligatures w14:val="standardContextual"/>
    </w:rPr>
  </w:style>
  <w:style w:type="paragraph" w:styleId="Footer">
    <w:name w:val="footer"/>
    <w:basedOn w:val="Normal"/>
    <w:link w:val="FooterChar"/>
    <w:uiPriority w:val="99"/>
    <w:unhideWhenUsed/>
    <w:rsid w:val="00176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F8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16</Words>
  <Characters>95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dc:creator>
  <cp:keywords/>
  <dc:description/>
  <cp:lastModifiedBy>Emily Park</cp:lastModifiedBy>
  <cp:revision>1</cp:revision>
  <dcterms:created xsi:type="dcterms:W3CDTF">2025-06-02T08:19:00Z</dcterms:created>
  <dcterms:modified xsi:type="dcterms:W3CDTF">2025-06-02T08:32:00Z</dcterms:modified>
</cp:coreProperties>
</file>